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9DACBD">
      <w:pPr>
        <w:jc w:val="center"/>
        <w:rPr>
          <w:b/>
          <w:sz w:val="44"/>
          <w:szCs w:val="44"/>
        </w:rPr>
      </w:pPr>
      <w:r>
        <w:rPr>
          <w:b/>
          <w:sz w:val="44"/>
          <w:szCs w:val="44"/>
        </w:rPr>
        <w:t>浙江省高等教育学会</w:t>
      </w:r>
    </w:p>
    <w:p w14:paraId="6C2BAAF5">
      <w:pPr>
        <w:jc w:val="center"/>
        <w:rPr>
          <w:b/>
          <w:sz w:val="36"/>
          <w:szCs w:val="36"/>
        </w:rPr>
      </w:pPr>
      <w:r>
        <w:rPr>
          <w:b/>
          <w:sz w:val="36"/>
          <w:szCs w:val="36"/>
        </w:rPr>
        <w:t>关于</w:t>
      </w:r>
      <w:r>
        <w:rPr>
          <w:rFonts w:hint="eastAsia"/>
          <w:b/>
          <w:sz w:val="36"/>
          <w:szCs w:val="36"/>
        </w:rPr>
        <w:t>202</w:t>
      </w:r>
      <w:r>
        <w:rPr>
          <w:rFonts w:hint="eastAsia"/>
          <w:b/>
          <w:sz w:val="36"/>
          <w:szCs w:val="36"/>
          <w:lang w:val="en-US" w:eastAsia="zh-CN"/>
        </w:rPr>
        <w:t>4</w:t>
      </w:r>
      <w:r>
        <w:rPr>
          <w:rFonts w:hint="eastAsia"/>
          <w:b/>
          <w:sz w:val="36"/>
          <w:szCs w:val="36"/>
        </w:rPr>
        <w:t>、2</w:t>
      </w:r>
      <w:r>
        <w:rPr>
          <w:b/>
          <w:sz w:val="36"/>
          <w:szCs w:val="36"/>
        </w:rPr>
        <w:t>02</w:t>
      </w:r>
      <w:r>
        <w:rPr>
          <w:rFonts w:hint="eastAsia"/>
          <w:b/>
          <w:sz w:val="36"/>
          <w:szCs w:val="36"/>
          <w:lang w:val="en-US" w:eastAsia="zh-CN"/>
        </w:rPr>
        <w:t>3</w:t>
      </w:r>
      <w:r>
        <w:rPr>
          <w:rFonts w:hint="eastAsia"/>
          <w:b/>
          <w:sz w:val="36"/>
          <w:szCs w:val="36"/>
        </w:rPr>
        <w:t>年度高等教育研究课题（含专项）结题验收结果的公示</w:t>
      </w:r>
    </w:p>
    <w:p w14:paraId="35BDA203">
      <w:pPr>
        <w:spacing w:line="500" w:lineRule="exact"/>
        <w:rPr>
          <w:rFonts w:ascii="仿宋" w:hAnsi="仿宋" w:eastAsia="仿宋"/>
          <w:b/>
          <w:sz w:val="32"/>
          <w:szCs w:val="32"/>
        </w:rPr>
      </w:pPr>
      <w:r>
        <w:rPr>
          <w:rFonts w:ascii="仿宋" w:hAnsi="仿宋" w:eastAsia="仿宋"/>
          <w:b/>
          <w:sz w:val="32"/>
          <w:szCs w:val="32"/>
        </w:rPr>
        <w:t>各会员单位：</w:t>
      </w:r>
    </w:p>
    <w:p w14:paraId="6A63B766">
      <w:pPr>
        <w:spacing w:line="500" w:lineRule="exact"/>
        <w:ind w:firstLine="645"/>
        <w:rPr>
          <w:rFonts w:ascii="仿宋" w:hAnsi="仿宋" w:eastAsia="仿宋"/>
          <w:sz w:val="32"/>
          <w:szCs w:val="32"/>
        </w:rPr>
      </w:pPr>
      <w:r>
        <w:rPr>
          <w:rFonts w:hint="eastAsia" w:ascii="仿宋" w:hAnsi="仿宋" w:eastAsia="仿宋"/>
          <w:sz w:val="32"/>
          <w:szCs w:val="32"/>
        </w:rPr>
        <w:t>根据《浙江省高等教育学会高等教育课题研究管理办法》（浙高教学会〔2020〕2号）和《关于报送“2024年度高等教育研究课题暨专项课题”结题材料的通知》等文件和通知精神，经会员单位组织专家结题评审，学会秘书处审核，本次参与评审的202</w:t>
      </w:r>
      <w:r>
        <w:rPr>
          <w:rFonts w:hint="eastAsia" w:ascii="仿宋" w:hAnsi="仿宋" w:eastAsia="仿宋"/>
          <w:sz w:val="32"/>
          <w:szCs w:val="32"/>
          <w:lang w:val="en-US" w:eastAsia="zh-CN"/>
        </w:rPr>
        <w:t>4</w:t>
      </w:r>
      <w:r>
        <w:rPr>
          <w:rFonts w:hint="eastAsia" w:ascii="仿宋" w:hAnsi="仿宋" w:eastAsia="仿宋"/>
          <w:sz w:val="32"/>
          <w:szCs w:val="32"/>
        </w:rPr>
        <w:t>年立项的高等教育研究课题结题项目共4</w:t>
      </w:r>
      <w:r>
        <w:rPr>
          <w:rFonts w:hint="eastAsia" w:ascii="仿宋" w:hAnsi="仿宋" w:eastAsia="仿宋"/>
          <w:sz w:val="32"/>
          <w:szCs w:val="32"/>
          <w:lang w:val="en-US" w:eastAsia="zh-CN"/>
        </w:rPr>
        <w:t>20</w:t>
      </w:r>
      <w:r>
        <w:rPr>
          <w:rFonts w:hint="eastAsia" w:ascii="仿宋" w:hAnsi="仿宋" w:eastAsia="仿宋"/>
          <w:sz w:val="32"/>
          <w:szCs w:val="32"/>
        </w:rPr>
        <w:t>项，其中</w:t>
      </w:r>
      <w:r>
        <w:rPr>
          <w:rFonts w:hint="eastAsia" w:ascii="仿宋" w:hAnsi="仿宋" w:eastAsia="仿宋"/>
          <w:sz w:val="32"/>
          <w:szCs w:val="32"/>
          <w:lang w:val="en-US" w:eastAsia="zh-CN"/>
        </w:rPr>
        <w:t>306</w:t>
      </w:r>
      <w:r>
        <w:rPr>
          <w:rFonts w:hint="eastAsia" w:ascii="仿宋" w:hAnsi="仿宋" w:eastAsia="仿宋"/>
          <w:sz w:val="32"/>
          <w:szCs w:val="32"/>
        </w:rPr>
        <w:t>项合格，1</w:t>
      </w:r>
      <w:r>
        <w:rPr>
          <w:rFonts w:hint="eastAsia" w:ascii="仿宋" w:hAnsi="仿宋" w:eastAsia="仿宋"/>
          <w:sz w:val="32"/>
          <w:szCs w:val="32"/>
          <w:lang w:val="en-US" w:eastAsia="zh-CN"/>
        </w:rPr>
        <w:t>14</w:t>
      </w:r>
      <w:r>
        <w:rPr>
          <w:rFonts w:hint="eastAsia" w:ascii="仿宋" w:hAnsi="仿宋" w:eastAsia="仿宋"/>
          <w:sz w:val="32"/>
          <w:szCs w:val="32"/>
        </w:rPr>
        <w:t>项延期。202</w:t>
      </w:r>
      <w:r>
        <w:rPr>
          <w:rFonts w:hint="eastAsia" w:ascii="仿宋" w:hAnsi="仿宋" w:eastAsia="仿宋"/>
          <w:sz w:val="32"/>
          <w:szCs w:val="32"/>
          <w:lang w:val="en-US" w:eastAsia="zh-CN"/>
        </w:rPr>
        <w:t>4</w:t>
      </w:r>
      <w:r>
        <w:rPr>
          <w:rFonts w:hint="eastAsia" w:ascii="仿宋" w:hAnsi="仿宋" w:eastAsia="仿宋"/>
          <w:sz w:val="32"/>
          <w:szCs w:val="32"/>
        </w:rPr>
        <w:t>年立项的专项课题结题项目共</w:t>
      </w:r>
      <w:r>
        <w:rPr>
          <w:rFonts w:hint="eastAsia" w:ascii="仿宋" w:hAnsi="仿宋" w:eastAsia="仿宋"/>
          <w:sz w:val="32"/>
          <w:szCs w:val="32"/>
          <w:lang w:val="en-US" w:eastAsia="zh-CN"/>
        </w:rPr>
        <w:t>8</w:t>
      </w:r>
      <w:r>
        <w:rPr>
          <w:rFonts w:hint="eastAsia" w:ascii="仿宋" w:hAnsi="仿宋" w:eastAsia="仿宋"/>
          <w:sz w:val="32"/>
          <w:szCs w:val="32"/>
        </w:rPr>
        <w:t>0项，其中</w:t>
      </w:r>
      <w:r>
        <w:rPr>
          <w:rFonts w:hint="eastAsia" w:ascii="仿宋" w:hAnsi="仿宋" w:eastAsia="仿宋"/>
          <w:sz w:val="32"/>
          <w:szCs w:val="32"/>
          <w:lang w:val="en-US" w:eastAsia="zh-CN"/>
        </w:rPr>
        <w:t>54</w:t>
      </w:r>
      <w:r>
        <w:rPr>
          <w:rFonts w:hint="eastAsia" w:ascii="仿宋" w:hAnsi="仿宋" w:eastAsia="仿宋"/>
          <w:sz w:val="32"/>
          <w:szCs w:val="32"/>
        </w:rPr>
        <w:t>项合格，</w:t>
      </w:r>
      <w:r>
        <w:rPr>
          <w:rFonts w:hint="eastAsia" w:ascii="仿宋" w:hAnsi="仿宋" w:eastAsia="仿宋"/>
          <w:sz w:val="32"/>
          <w:szCs w:val="32"/>
          <w:lang w:val="en-US" w:eastAsia="zh-CN"/>
        </w:rPr>
        <w:t>2</w:t>
      </w:r>
      <w:r>
        <w:rPr>
          <w:rFonts w:hint="eastAsia" w:ascii="仿宋" w:hAnsi="仿宋" w:eastAsia="仿宋"/>
          <w:sz w:val="32"/>
          <w:szCs w:val="32"/>
        </w:rPr>
        <w:t>6项延期。202</w:t>
      </w:r>
      <w:r>
        <w:rPr>
          <w:rFonts w:hint="eastAsia" w:ascii="仿宋" w:hAnsi="仿宋" w:eastAsia="仿宋"/>
          <w:sz w:val="32"/>
          <w:szCs w:val="32"/>
          <w:lang w:val="en-US" w:eastAsia="zh-CN"/>
        </w:rPr>
        <w:t>3</w:t>
      </w:r>
      <w:r>
        <w:rPr>
          <w:rFonts w:hint="eastAsia" w:ascii="仿宋" w:hAnsi="仿宋" w:eastAsia="仿宋"/>
          <w:sz w:val="32"/>
          <w:szCs w:val="32"/>
        </w:rPr>
        <w:t>年立项的高等教育研究课题结题项目共142项，其中11</w:t>
      </w:r>
      <w:r>
        <w:rPr>
          <w:rFonts w:hint="eastAsia" w:ascii="仿宋" w:hAnsi="仿宋" w:eastAsia="仿宋"/>
          <w:sz w:val="32"/>
          <w:szCs w:val="32"/>
          <w:lang w:val="en-US" w:eastAsia="zh-CN"/>
        </w:rPr>
        <w:t>7</w:t>
      </w:r>
      <w:r>
        <w:rPr>
          <w:rFonts w:hint="eastAsia" w:ascii="仿宋" w:hAnsi="仿宋" w:eastAsia="仿宋"/>
          <w:sz w:val="32"/>
          <w:szCs w:val="32"/>
        </w:rPr>
        <w:t>项合格，2</w:t>
      </w:r>
      <w:r>
        <w:rPr>
          <w:rFonts w:hint="eastAsia" w:ascii="仿宋" w:hAnsi="仿宋" w:eastAsia="仿宋"/>
          <w:sz w:val="32"/>
          <w:szCs w:val="32"/>
          <w:lang w:val="en-US" w:eastAsia="zh-CN"/>
        </w:rPr>
        <w:t>5</w:t>
      </w:r>
      <w:r>
        <w:rPr>
          <w:rFonts w:hint="eastAsia" w:ascii="仿宋" w:hAnsi="仿宋" w:eastAsia="仿宋"/>
          <w:sz w:val="32"/>
          <w:szCs w:val="32"/>
        </w:rPr>
        <w:t>项撤项。</w:t>
      </w: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年立项的专项课题结题项目共</w:t>
      </w:r>
      <w:r>
        <w:rPr>
          <w:rFonts w:hint="eastAsia" w:ascii="仿宋" w:hAnsi="仿宋" w:eastAsia="仿宋"/>
          <w:sz w:val="32"/>
          <w:szCs w:val="32"/>
          <w:highlight w:val="none"/>
          <w:lang w:val="en-US" w:eastAsia="zh-CN"/>
        </w:rPr>
        <w:t>16</w:t>
      </w:r>
      <w:r>
        <w:rPr>
          <w:rFonts w:hint="eastAsia" w:ascii="仿宋" w:hAnsi="仿宋" w:eastAsia="仿宋"/>
          <w:sz w:val="32"/>
          <w:szCs w:val="32"/>
          <w:highlight w:val="none"/>
        </w:rPr>
        <w:t>项，其中</w:t>
      </w:r>
      <w:r>
        <w:rPr>
          <w:rFonts w:hint="eastAsia" w:ascii="仿宋" w:hAnsi="仿宋" w:eastAsia="仿宋"/>
          <w:sz w:val="32"/>
          <w:szCs w:val="32"/>
          <w:highlight w:val="none"/>
          <w:lang w:val="en-US" w:eastAsia="zh-CN"/>
        </w:rPr>
        <w:t>13</w:t>
      </w:r>
      <w:r>
        <w:rPr>
          <w:rFonts w:hint="eastAsia" w:ascii="仿宋" w:hAnsi="仿宋" w:eastAsia="仿宋"/>
          <w:sz w:val="32"/>
          <w:szCs w:val="32"/>
          <w:highlight w:val="none"/>
        </w:rPr>
        <w:t>项合格，</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项</w:t>
      </w:r>
      <w:r>
        <w:rPr>
          <w:rFonts w:hint="eastAsia" w:ascii="仿宋" w:hAnsi="仿宋" w:eastAsia="仿宋"/>
          <w:sz w:val="32"/>
          <w:szCs w:val="32"/>
          <w:highlight w:val="none"/>
          <w:lang w:eastAsia="zh-CN"/>
        </w:rPr>
        <w:t>撤项</w:t>
      </w:r>
      <w:r>
        <w:rPr>
          <w:rFonts w:hint="eastAsia" w:ascii="仿宋" w:hAnsi="仿宋" w:eastAsia="仿宋"/>
          <w:sz w:val="32"/>
          <w:szCs w:val="32"/>
          <w:highlight w:val="none"/>
        </w:rPr>
        <w:t>。</w:t>
      </w:r>
      <w:r>
        <w:rPr>
          <w:rFonts w:hint="eastAsia" w:ascii="仿宋" w:hAnsi="仿宋" w:eastAsia="仿宋"/>
          <w:sz w:val="32"/>
          <w:szCs w:val="32"/>
        </w:rPr>
        <w:t>现将本次高等教育研究课题暨专项课题验收合格结题名单公示如下。</w:t>
      </w:r>
    </w:p>
    <w:p w14:paraId="190E9A7C">
      <w:pPr>
        <w:spacing w:line="500" w:lineRule="exact"/>
        <w:ind w:firstLine="645"/>
        <w:rPr>
          <w:rFonts w:ascii="仿宋" w:hAnsi="仿宋" w:eastAsia="仿宋"/>
          <w:sz w:val="32"/>
          <w:szCs w:val="32"/>
        </w:rPr>
      </w:pPr>
      <w:r>
        <w:rPr>
          <w:rFonts w:hint="eastAsia" w:ascii="仿宋" w:hAnsi="仿宋" w:eastAsia="仿宋"/>
          <w:color w:val="auto"/>
          <w:sz w:val="32"/>
          <w:szCs w:val="32"/>
        </w:rPr>
        <w:t>公示期</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天，从202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年6月2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日起到6月30日止,</w:t>
      </w:r>
      <w:r>
        <w:rPr>
          <w:rFonts w:hint="eastAsia" w:ascii="仿宋" w:hAnsi="仿宋" w:eastAsia="仿宋"/>
          <w:sz w:val="32"/>
          <w:szCs w:val="32"/>
        </w:rPr>
        <w:t>任何单位或个人在公示期内对公示项目存有异议的，请以真实身份书面形式向省高教学会秘书处提出。</w:t>
      </w:r>
    </w:p>
    <w:p w14:paraId="411E7CCA">
      <w:pPr>
        <w:spacing w:line="500" w:lineRule="exact"/>
        <w:ind w:firstLine="645"/>
        <w:rPr>
          <w:rFonts w:ascii="仿宋" w:hAnsi="仿宋" w:eastAsia="仿宋"/>
          <w:sz w:val="32"/>
          <w:szCs w:val="32"/>
        </w:rPr>
      </w:pPr>
      <w:r>
        <w:rPr>
          <w:rFonts w:hint="eastAsia" w:ascii="仿宋" w:hAnsi="仿宋" w:eastAsia="仿宋"/>
          <w:sz w:val="32"/>
          <w:szCs w:val="32"/>
        </w:rPr>
        <w:t xml:space="preserve">省高教学会秘书处联系人：王老师 电话：13073620717。 </w:t>
      </w:r>
    </w:p>
    <w:p w14:paraId="5A9D0E54">
      <w:pPr>
        <w:spacing w:line="500" w:lineRule="exact"/>
        <w:ind w:left="1459" w:leftChars="266" w:hanging="900" w:hangingChars="300"/>
        <w:rPr>
          <w:rFonts w:ascii="仿宋" w:hAnsi="仿宋" w:eastAsia="仿宋"/>
          <w:sz w:val="30"/>
          <w:szCs w:val="30"/>
        </w:rPr>
      </w:pPr>
      <w:r>
        <w:rPr>
          <w:rFonts w:ascii="仿宋" w:hAnsi="仿宋" w:eastAsia="仿宋"/>
          <w:sz w:val="30"/>
          <w:szCs w:val="30"/>
        </w:rPr>
        <w:t>附件：1.</w:t>
      </w:r>
      <w:r>
        <w:rPr>
          <w:rFonts w:hint="eastAsia" w:ascii="仿宋" w:hAnsi="仿宋" w:eastAsia="仿宋"/>
          <w:sz w:val="30"/>
          <w:szCs w:val="30"/>
        </w:rPr>
        <w:t>浙江省高等教育学会202</w:t>
      </w:r>
      <w:r>
        <w:rPr>
          <w:rFonts w:hint="eastAsia" w:ascii="仿宋" w:hAnsi="仿宋" w:eastAsia="仿宋"/>
          <w:sz w:val="30"/>
          <w:szCs w:val="30"/>
          <w:lang w:val="en-US" w:eastAsia="zh-CN"/>
        </w:rPr>
        <w:t>4</w:t>
      </w:r>
      <w:r>
        <w:rPr>
          <w:rFonts w:hint="eastAsia" w:ascii="仿宋" w:hAnsi="仿宋" w:eastAsia="仿宋"/>
          <w:sz w:val="30"/>
          <w:szCs w:val="30"/>
        </w:rPr>
        <w:t>年度高等教育研究课题验收汇总表</w:t>
      </w:r>
    </w:p>
    <w:p w14:paraId="59E2518A">
      <w:pPr>
        <w:spacing w:line="500" w:lineRule="exact"/>
        <w:ind w:left="1357" w:leftChars="646"/>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浙江省高等教育学会202</w:t>
      </w:r>
      <w:r>
        <w:rPr>
          <w:rFonts w:hint="eastAsia" w:ascii="仿宋" w:hAnsi="仿宋" w:eastAsia="仿宋"/>
          <w:sz w:val="30"/>
          <w:szCs w:val="30"/>
          <w:lang w:val="en-US" w:eastAsia="zh-CN"/>
        </w:rPr>
        <w:t>4</w:t>
      </w:r>
      <w:r>
        <w:rPr>
          <w:rFonts w:hint="eastAsia" w:ascii="仿宋" w:hAnsi="仿宋" w:eastAsia="仿宋"/>
          <w:sz w:val="30"/>
          <w:szCs w:val="30"/>
        </w:rPr>
        <w:t>年度专项课题验收汇总表</w:t>
      </w:r>
    </w:p>
    <w:p w14:paraId="3F52757D">
      <w:pPr>
        <w:spacing w:line="500" w:lineRule="exact"/>
        <w:ind w:left="1415" w:leftChars="674"/>
        <w:rPr>
          <w:rFonts w:hint="eastAsia" w:ascii="仿宋" w:hAnsi="仿宋" w:eastAsia="仿宋"/>
          <w:sz w:val="30"/>
          <w:szCs w:val="30"/>
        </w:rPr>
      </w:pPr>
      <w:r>
        <w:rPr>
          <w:rFonts w:hint="eastAsia" w:ascii="仿宋" w:hAnsi="仿宋" w:eastAsia="仿宋"/>
          <w:sz w:val="30"/>
          <w:szCs w:val="30"/>
        </w:rPr>
        <w:t>3</w:t>
      </w:r>
      <w:r>
        <w:rPr>
          <w:rFonts w:ascii="仿宋" w:hAnsi="仿宋" w:eastAsia="仿宋"/>
          <w:sz w:val="30"/>
          <w:szCs w:val="30"/>
        </w:rPr>
        <w:t>.</w:t>
      </w:r>
      <w:r>
        <w:rPr>
          <w:rFonts w:hint="eastAsia" w:ascii="仿宋" w:hAnsi="仿宋" w:eastAsia="仿宋"/>
          <w:sz w:val="30"/>
          <w:szCs w:val="30"/>
        </w:rPr>
        <w:t>浙江省高等教育学会202</w:t>
      </w:r>
      <w:r>
        <w:rPr>
          <w:rFonts w:hint="eastAsia" w:ascii="仿宋" w:hAnsi="仿宋" w:eastAsia="仿宋"/>
          <w:sz w:val="30"/>
          <w:szCs w:val="30"/>
          <w:lang w:val="en-US" w:eastAsia="zh-CN"/>
        </w:rPr>
        <w:t>3</w:t>
      </w:r>
      <w:r>
        <w:rPr>
          <w:rFonts w:hint="eastAsia" w:ascii="仿宋" w:hAnsi="仿宋" w:eastAsia="仿宋"/>
          <w:sz w:val="30"/>
          <w:szCs w:val="30"/>
        </w:rPr>
        <w:t>年度高等教育研究课题验收汇总表</w:t>
      </w:r>
    </w:p>
    <w:p w14:paraId="6D1FBDD5">
      <w:pPr>
        <w:spacing w:line="500" w:lineRule="exact"/>
        <w:ind w:left="1357" w:leftChars="646"/>
        <w:rPr>
          <w:rFonts w:ascii="仿宋" w:hAnsi="仿宋" w:eastAsia="仿宋"/>
          <w:sz w:val="30"/>
          <w:szCs w:val="30"/>
        </w:rPr>
      </w:pPr>
      <w:r>
        <w:rPr>
          <w:rFonts w:hint="eastAsia" w:ascii="仿宋" w:hAnsi="仿宋" w:eastAsia="仿宋"/>
          <w:sz w:val="30"/>
          <w:szCs w:val="30"/>
          <w:lang w:val="en-US" w:eastAsia="zh-CN"/>
        </w:rPr>
        <w:t>4</w:t>
      </w:r>
      <w:r>
        <w:rPr>
          <w:rFonts w:ascii="仿宋" w:hAnsi="仿宋" w:eastAsia="仿宋"/>
          <w:sz w:val="30"/>
          <w:szCs w:val="30"/>
        </w:rPr>
        <w:t>.</w:t>
      </w:r>
      <w:r>
        <w:rPr>
          <w:rFonts w:hint="eastAsia" w:ascii="仿宋" w:hAnsi="仿宋" w:eastAsia="仿宋"/>
          <w:sz w:val="30"/>
          <w:szCs w:val="30"/>
        </w:rPr>
        <w:t>浙江省高等教育学会202</w:t>
      </w:r>
      <w:r>
        <w:rPr>
          <w:rFonts w:hint="eastAsia" w:ascii="仿宋" w:hAnsi="仿宋" w:eastAsia="仿宋"/>
          <w:sz w:val="30"/>
          <w:szCs w:val="30"/>
          <w:lang w:val="en-US" w:eastAsia="zh-CN"/>
        </w:rPr>
        <w:t>3</w:t>
      </w:r>
      <w:r>
        <w:rPr>
          <w:rFonts w:hint="eastAsia" w:ascii="仿宋" w:hAnsi="仿宋" w:eastAsia="仿宋"/>
          <w:sz w:val="30"/>
          <w:szCs w:val="30"/>
        </w:rPr>
        <w:t>年度专项课题验收汇总表</w:t>
      </w:r>
    </w:p>
    <w:p w14:paraId="1972F8AD">
      <w:pPr>
        <w:spacing w:line="500" w:lineRule="exact"/>
        <w:ind w:left="1415" w:leftChars="674"/>
        <w:rPr>
          <w:rFonts w:hint="eastAsia" w:ascii="仿宋" w:hAnsi="仿宋" w:eastAsia="仿宋"/>
          <w:sz w:val="30"/>
          <w:szCs w:val="30"/>
        </w:rPr>
      </w:pPr>
    </w:p>
    <w:p w14:paraId="543F8145">
      <w:pPr>
        <w:spacing w:line="500" w:lineRule="exact"/>
        <w:rPr>
          <w:rFonts w:ascii="仿宋" w:hAnsi="仿宋" w:eastAsia="仿宋"/>
          <w:sz w:val="32"/>
          <w:szCs w:val="32"/>
        </w:rPr>
      </w:pPr>
      <w:r>
        <w:rPr>
          <w:rFonts w:hint="eastAsia" w:ascii="仿宋" w:hAnsi="仿宋" w:eastAsia="仿宋"/>
          <w:sz w:val="32"/>
          <w:szCs w:val="32"/>
        </w:rPr>
        <w:t xml:space="preserve">     </w:t>
      </w:r>
    </w:p>
    <w:p w14:paraId="5456C4B9">
      <w:pPr>
        <w:spacing w:line="500" w:lineRule="exact"/>
        <w:ind w:left="3680" w:leftChars="1600" w:hanging="320" w:hangingChars="100"/>
        <w:jc w:val="left"/>
        <w:rPr>
          <w:rFonts w:ascii="仿宋" w:hAnsi="仿宋" w:eastAsia="仿宋"/>
          <w:color w:val="auto"/>
          <w:sz w:val="32"/>
          <w:szCs w:val="32"/>
        </w:rPr>
      </w:pPr>
      <w:r>
        <w:rPr>
          <w:rFonts w:hint="eastAsia" w:ascii="仿宋" w:hAnsi="仿宋" w:eastAsia="仿宋"/>
          <w:sz w:val="32"/>
          <w:szCs w:val="32"/>
        </w:rPr>
        <w:t xml:space="preserve">浙江省高等教育学会                                                           </w:t>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5</w:t>
      </w:r>
      <w:bookmarkStart w:id="0" w:name="_GoBack"/>
      <w:bookmarkEnd w:id="0"/>
      <w:r>
        <w:rPr>
          <w:rFonts w:hint="eastAsia" w:ascii="仿宋" w:hAnsi="仿宋" w:eastAsia="仿宋"/>
          <w:color w:val="auto"/>
          <w:sz w:val="32"/>
          <w:szCs w:val="32"/>
        </w:rPr>
        <w:t>年6月2</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日</w:t>
      </w:r>
    </w:p>
    <w:p w14:paraId="0002AF3F">
      <w:pPr>
        <w:spacing w:line="500" w:lineRule="exact"/>
        <w:rPr>
          <w:rFonts w:ascii="仿宋" w:hAnsi="仿宋" w:eastAsia="仿宋"/>
          <w:color w:val="auto"/>
          <w:sz w:val="32"/>
          <w:szCs w:val="32"/>
        </w:rPr>
        <w:sectPr>
          <w:footerReference r:id="rId3" w:type="default"/>
          <w:pgSz w:w="11906" w:h="16838"/>
          <w:pgMar w:top="1440" w:right="1985" w:bottom="1440" w:left="1800" w:header="851" w:footer="992" w:gutter="0"/>
          <w:cols w:space="425" w:num="1"/>
          <w:docGrid w:type="lines" w:linePitch="312" w:charSpace="0"/>
        </w:sectPr>
      </w:pPr>
    </w:p>
    <w:p w14:paraId="6E68955E">
      <w:pPr>
        <w:widowControl/>
        <w:jc w:val="left"/>
        <w:rPr>
          <w:rFonts w:hint="eastAsia" w:asciiTheme="majorEastAsia" w:hAnsiTheme="majorEastAsia" w:eastAsiaTheme="majorEastAsia"/>
          <w:b/>
          <w:sz w:val="36"/>
          <w:szCs w:val="36"/>
          <w:lang w:val="en-US" w:eastAsia="zh-CN"/>
        </w:rPr>
      </w:pPr>
      <w:r>
        <w:rPr>
          <w:rFonts w:hint="eastAsia" w:asciiTheme="majorEastAsia" w:hAnsiTheme="majorEastAsia" w:eastAsiaTheme="majorEastAsia"/>
          <w:b/>
          <w:sz w:val="36"/>
          <w:szCs w:val="36"/>
          <w:lang w:eastAsia="zh-CN"/>
        </w:rPr>
        <w:t>附件</w:t>
      </w:r>
      <w:r>
        <w:rPr>
          <w:rFonts w:hint="eastAsia" w:asciiTheme="majorEastAsia" w:hAnsiTheme="majorEastAsia" w:eastAsiaTheme="majorEastAsia"/>
          <w:b/>
          <w:sz w:val="36"/>
          <w:szCs w:val="36"/>
          <w:lang w:val="en-US" w:eastAsia="zh-CN"/>
        </w:rPr>
        <w:t>1：</w:t>
      </w:r>
    </w:p>
    <w:p w14:paraId="5A981E15">
      <w:pPr>
        <w:widowControl/>
        <w:jc w:val="center"/>
        <w:rPr>
          <w:rFonts w:hint="eastAsia" w:eastAsia="宋体" w:asciiTheme="majorEastAsia" w:hAnsiTheme="majorEastAsia"/>
          <w:b/>
          <w:color w:val="FF0000"/>
          <w:sz w:val="36"/>
          <w:szCs w:val="36"/>
          <w:lang w:eastAsia="zh-CN"/>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4</w:t>
      </w:r>
      <w:r>
        <w:rPr>
          <w:rFonts w:hint="eastAsia" w:asciiTheme="majorEastAsia" w:hAnsiTheme="majorEastAsia" w:eastAsiaTheme="majorEastAsia"/>
          <w:b/>
          <w:sz w:val="36"/>
          <w:szCs w:val="36"/>
        </w:rPr>
        <w:t>年度高等教育研究</w:t>
      </w:r>
      <w:r>
        <w:rPr>
          <w:rFonts w:hint="eastAsia" w:ascii="宋体" w:hAnsi="宋体"/>
          <w:b/>
          <w:sz w:val="36"/>
          <w:szCs w:val="36"/>
        </w:rPr>
        <w:t>课题验收汇总表</w:t>
      </w:r>
    </w:p>
    <w:tbl>
      <w:tblPr>
        <w:tblStyle w:val="11"/>
        <w:tblW w:w="14023" w:type="dxa"/>
        <w:tblInd w:w="0" w:type="dxa"/>
        <w:tblLayout w:type="autofit"/>
        <w:tblCellMar>
          <w:top w:w="0" w:type="dxa"/>
          <w:left w:w="0" w:type="dxa"/>
          <w:bottom w:w="0" w:type="dxa"/>
          <w:right w:w="0" w:type="dxa"/>
        </w:tblCellMar>
      </w:tblPr>
      <w:tblGrid>
        <w:gridCol w:w="960"/>
        <w:gridCol w:w="2745"/>
        <w:gridCol w:w="6091"/>
        <w:gridCol w:w="1574"/>
        <w:gridCol w:w="1350"/>
        <w:gridCol w:w="1303"/>
      </w:tblGrid>
      <w:tr w14:paraId="0CBED42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586005">
            <w:pPr>
              <w:widowControl/>
              <w:jc w:val="center"/>
              <w:textAlignment w:val="center"/>
              <w:rPr>
                <w:rFonts w:ascii="宋体" w:hAnsi="宋体" w:cs="宋体"/>
                <w:b/>
                <w:kern w:val="0"/>
                <w:sz w:val="24"/>
                <w:lang w:bidi="ar"/>
              </w:rPr>
            </w:pPr>
            <w:r>
              <w:rPr>
                <w:rFonts w:hint="eastAsia" w:ascii="宋体" w:hAnsi="宋体" w:cs="宋体"/>
                <w:b/>
                <w:kern w:val="0"/>
                <w:sz w:val="24"/>
                <w:lang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018C24">
            <w:pPr>
              <w:widowControl/>
              <w:jc w:val="center"/>
              <w:textAlignment w:val="center"/>
              <w:rPr>
                <w:rFonts w:ascii="宋体" w:hAnsi="宋体" w:cs="宋体"/>
                <w:b/>
                <w:kern w:val="0"/>
                <w:sz w:val="24"/>
                <w:lang w:bidi="ar"/>
              </w:rPr>
            </w:pPr>
            <w:r>
              <w:rPr>
                <w:rFonts w:hint="eastAsia" w:ascii="宋体" w:hAnsi="宋体" w:cs="宋体"/>
                <w:b/>
                <w:kern w:val="0"/>
                <w:sz w:val="24"/>
                <w:lang w:bidi="ar"/>
              </w:rPr>
              <w:t>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5AE6A4">
            <w:pPr>
              <w:widowControl/>
              <w:jc w:val="center"/>
              <w:textAlignment w:val="center"/>
              <w:rPr>
                <w:rFonts w:ascii="宋体" w:hAnsi="宋体" w:cs="宋体"/>
                <w:b/>
                <w:sz w:val="24"/>
              </w:rPr>
            </w:pPr>
            <w:r>
              <w:rPr>
                <w:rFonts w:hint="eastAsia" w:ascii="宋体" w:hAnsi="宋体" w:cs="宋体"/>
                <w:b/>
                <w:kern w:val="0"/>
                <w:sz w:val="24"/>
                <w:lang w:bidi="ar"/>
              </w:rPr>
              <w:t>课题名称</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7A4494">
            <w:pPr>
              <w:widowControl/>
              <w:jc w:val="center"/>
              <w:textAlignment w:val="center"/>
              <w:rPr>
                <w:rFonts w:ascii="宋体" w:hAnsi="宋体" w:cs="宋体"/>
                <w:b/>
                <w:sz w:val="24"/>
              </w:rPr>
            </w:pPr>
            <w:r>
              <w:rPr>
                <w:rFonts w:hint="eastAsia" w:ascii="宋体" w:hAnsi="宋体" w:cs="宋体"/>
                <w:b/>
                <w:kern w:val="0"/>
                <w:sz w:val="24"/>
                <w:lang w:bidi="ar"/>
              </w:rPr>
              <w:t>课题负责人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F2FB73">
            <w:pPr>
              <w:widowControl/>
              <w:jc w:val="center"/>
              <w:textAlignment w:val="center"/>
              <w:rPr>
                <w:rFonts w:ascii="宋体" w:hAnsi="宋体" w:cs="宋体"/>
                <w:b/>
                <w:sz w:val="24"/>
              </w:rPr>
            </w:pPr>
            <w:r>
              <w:rPr>
                <w:rFonts w:hint="eastAsia" w:ascii="宋体" w:hAnsi="宋体" w:cs="宋体"/>
                <w:b/>
                <w:kern w:val="0"/>
                <w:sz w:val="24"/>
                <w:lang w:bidi="ar"/>
              </w:rPr>
              <w:t>结题情况</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3295E8">
            <w:pPr>
              <w:widowControl/>
              <w:jc w:val="center"/>
              <w:textAlignment w:val="center"/>
              <w:rPr>
                <w:rFonts w:ascii="宋体" w:hAnsi="宋体" w:cs="宋体"/>
                <w:b/>
                <w:sz w:val="24"/>
              </w:rPr>
            </w:pPr>
            <w:r>
              <w:rPr>
                <w:rFonts w:hint="eastAsia" w:ascii="宋体" w:hAnsi="宋体" w:cs="宋体"/>
                <w:b/>
                <w:kern w:val="0"/>
                <w:sz w:val="24"/>
                <w:lang w:bidi="ar"/>
              </w:rPr>
              <w:t>类型</w:t>
            </w:r>
          </w:p>
        </w:tc>
      </w:tr>
      <w:tr w14:paraId="3B0450D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BFA56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A92DE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A5222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产教融合视域下涉农专业本科生核心能力培养研究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62CF2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方殷杰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76699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768D7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490A6ED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55B3D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937ED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7BFE6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基于人工智能技术的教学创新场景实践研究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1AEF8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单振宇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2400C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5D062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01A41CF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9D05B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B7926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1F875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虚拟仿真AI普外科手术教学系统设计</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1FE2F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张维加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0CBEA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88F7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454391E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B45D7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CFA18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03B7E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AI时代背景下教师数字胜任力模型构建及应用研究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3CB6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1FD5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E728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6EB3104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65B72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CA0A41">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浙江工商大学—教材建设分会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92FB1C">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一流专业建设背景下数字教材的建设研究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230311">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谢湖均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FFDEEA">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A3F918">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重点</w:t>
            </w:r>
          </w:p>
        </w:tc>
      </w:tr>
      <w:tr w14:paraId="4CF4EBE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9C11F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D0FFE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89C3C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智能制造专业创新实践协同培养新工科创新型人才研究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73DC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9E161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E665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5A181B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F92DB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DC57D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温州商学院—教育质量评价与保障分会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7BC84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高校“督-评-导-建”四轴联动教育教学质量监测体系研究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3BA4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张建营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6B3DB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426DD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4A2840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ABD34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9E67F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浙江财经大学东方学院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DDD36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新文科背景下高校教师数字素养能力培养模式探索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8E863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C7A6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2594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06F954E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98AB4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72F25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98E5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人工智能背景下高校“四维一体”的音乐教育评价模式研究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82420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BD18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74596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2027E5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3E59C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67274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A0F57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基于OBE理念指导下的《遗传学》课程内容设计及其考核体系研究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14518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刘骕骦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82740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B375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2728A7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26D7E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E0A1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13F0A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基于AIGC的数字媒体技术专业人才培养与实践创新</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D899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韩越祥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2EB0E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ECCF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B6203F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C8237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D3B62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F27BB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生成式人工智能辅助师范生“管教考评资”一体化培养研究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A6B7C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陆吉健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3221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88F4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6EE07A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07914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7353C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7D0D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人工智能背景下的人才培养模式创新探究-应用型本科智能制造工程专业</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67157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褚长勇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974B5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F7FF0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194FE62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8A881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70477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义乌工商职业技术学院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D031B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人工智能背景下技能应用型课程的教学设计与实践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E791B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5FB3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2924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4AA988A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55A16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1541C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温州医科大学—高校科研管理分会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778EE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面向“双一流 ”的内涵式有组织科研的实施战略研究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64E4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耿武军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D6487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58BBD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6DCCC0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DA4B9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337D2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C82A6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以跨学科组织变革赋能高校新质生产力发展研究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C0CC4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郜正荣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47E2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A5575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C4DF2D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48B49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D8798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绍兴文理学院元培学院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0D6F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乡村振兴视域下电商专业营销课程思政改革探究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5F984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谢蕙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9AFFE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0F64E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41A396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B43DC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18ABF9">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浙江工业大学之江学院—独立学院分会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952D14">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产教融合视域下建筑类本科生专业核心能力培养研究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37136F">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黄丽斐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914613">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B3E32B">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一般</w:t>
            </w:r>
          </w:p>
        </w:tc>
      </w:tr>
      <w:tr w14:paraId="1FAAE1D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7C78B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45EB2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DE496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新工科背景下课程思政的建设与实践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4384D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陈玲君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D6EF8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1894C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3CE882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69E88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D6931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浙江农林大学暨阳学院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F3AB5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新时代“枫桥经验”融入应用型高校立德树人育人机制研究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D496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唐宇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2817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1FE3D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160751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F8AA2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35F34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浙江横店影视职业学院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92AA2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产教图谱引领、数智矩阵支撑下的影视创制人才培养模式研究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A4CB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C9D75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3C0C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1ED76F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921DC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285027">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温州商学院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BA597D">
            <w:pPr>
              <w:widowControl/>
              <w:jc w:val="left"/>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 xml:space="preserve">大思政课背景下“课程思政”与“思政课程”协同育人研究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0CE661">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李彦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6DB009">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4BAE3F">
            <w:pPr>
              <w:widowControl/>
              <w:jc w:val="center"/>
              <w:textAlignment w:val="center"/>
              <w:rPr>
                <w:rFonts w:hint="eastAsia" w:asciiTheme="minorEastAsia" w:hAnsiTheme="minorEastAsia" w:eastAsiaTheme="minorEastAsia" w:cstheme="minorEastAsia"/>
                <w:color w:val="auto"/>
                <w:kern w:val="0"/>
                <w:sz w:val="22"/>
                <w:szCs w:val="22"/>
                <w:lang w:val="en-US" w:eastAsia="zh-CN" w:bidi="ar"/>
              </w:rPr>
            </w:pPr>
            <w:r>
              <w:rPr>
                <w:rFonts w:hint="eastAsia" w:asciiTheme="minorEastAsia" w:hAnsiTheme="minorEastAsia" w:eastAsiaTheme="minorEastAsia" w:cstheme="minorEastAsia"/>
                <w:color w:val="auto"/>
                <w:kern w:val="0"/>
                <w:sz w:val="22"/>
                <w:szCs w:val="22"/>
                <w:lang w:val="en-US" w:eastAsia="zh-CN" w:bidi="ar"/>
              </w:rPr>
              <w:t>一般</w:t>
            </w:r>
          </w:p>
        </w:tc>
      </w:tr>
      <w:tr w14:paraId="57CCDC04">
        <w:tblPrEx>
          <w:tblCellMar>
            <w:top w:w="0" w:type="dxa"/>
            <w:left w:w="0" w:type="dxa"/>
            <w:bottom w:w="0" w:type="dxa"/>
            <w:right w:w="0" w:type="dxa"/>
          </w:tblCellMar>
        </w:tblPrEx>
        <w:trPr>
          <w:trHeight w:val="9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31BB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9BBF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fldChar w:fldCharType="begin"/>
            </w:r>
            <w:r>
              <w:rPr>
                <w:rFonts w:hint="eastAsia" w:asciiTheme="minorEastAsia" w:hAnsiTheme="minorEastAsia" w:eastAsiaTheme="minorEastAsia" w:cstheme="minorEastAsia"/>
                <w:color w:val="000000"/>
                <w:kern w:val="0"/>
                <w:sz w:val="22"/>
                <w:szCs w:val="22"/>
                <w:lang w:val="en-US" w:eastAsia="zh-CN" w:bidi="ar"/>
              </w:rPr>
              <w:instrText xml:space="preserve"> HYPERLINK "http://lab.zjgjxh.cn/" \o "http://lab.zjgjxh.cn/" </w:instrText>
            </w:r>
            <w:r>
              <w:rPr>
                <w:rFonts w:hint="eastAsia" w:asciiTheme="minorEastAsia" w:hAnsiTheme="minorEastAsia" w:eastAsiaTheme="minorEastAsia" w:cstheme="minorEastAsia"/>
                <w:color w:val="000000"/>
                <w:kern w:val="0"/>
                <w:sz w:val="22"/>
                <w:szCs w:val="22"/>
                <w:lang w:val="en-US" w:eastAsia="zh-CN" w:bidi="ar"/>
              </w:rPr>
              <w:fldChar w:fldCharType="separate"/>
            </w:r>
            <w:r>
              <w:rPr>
                <w:rFonts w:hint="eastAsia" w:asciiTheme="minorEastAsia" w:hAnsiTheme="minorEastAsia" w:eastAsiaTheme="minorEastAsia" w:cstheme="minorEastAsia"/>
                <w:color w:val="000000"/>
                <w:kern w:val="0"/>
                <w:sz w:val="22"/>
                <w:szCs w:val="22"/>
                <w:lang w:val="en-US" w:eastAsia="zh-CN" w:bidi="ar"/>
              </w:rPr>
              <w:t>杭州电子科技大学—实验室工作分会</w:t>
            </w:r>
            <w:r>
              <w:rPr>
                <w:rFonts w:hint="eastAsia" w:asciiTheme="minorEastAsia" w:hAnsiTheme="minorEastAsia" w:eastAsiaTheme="minorEastAsia" w:cstheme="minorEastAsia"/>
                <w:color w:val="000000"/>
                <w:kern w:val="0"/>
                <w:sz w:val="22"/>
                <w:szCs w:val="22"/>
                <w:lang w:val="en-US" w:eastAsia="zh-CN" w:bidi="ar"/>
              </w:rPr>
              <w:fldChar w:fldCharType="end"/>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104AF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高校实验室智能化管理与信息化建设研究与探索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C6213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孙淑强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2D22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7C16E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4D5E11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C74F6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DE2BD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嘉兴南湖学院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2A9C1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人工智能背景下基于产教融合的会计人才培养模式探究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EEF17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李梦漪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36E4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7898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8E230F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B9D67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9D21D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C4DDB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科教融汇驱动下的高校课程思政与思政课程协同创新研究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26381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975DC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47D6C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381365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9AD29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2DFB2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50707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大数据背景下高校思政工作新模式探析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9EEEE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沈黎勇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939A6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829C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62D153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738D8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24CB4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D0407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人工智能技术赋能高等医学教育模式创新研究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A699E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楼丽霞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E0CCA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34A6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142CAB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EF302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8728F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中国美术学院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E797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基于“柔性3C”国际联合创作工作坊的设计产业学院建设路径研究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9C203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杨朵英</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C3BD0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7128F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7807D9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AA948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A3588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中国美术学院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94625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人工智能辅助艺术设计的案例研究与教学应用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BAD68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满锦帆</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0503A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CF1DB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284E17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C4C50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B6B4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BEF53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高校“思政课程”与“课程思政”协同育人路径探索研究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6044F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毛珣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8A4D0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D3B4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59FB64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51E9F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5410B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DCF18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OBE 理念指导下能力导向的大学物理课程教学改革与实践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15BF3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蔡萍根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2BB6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92FD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15A949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0130A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A5B2D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46A5C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社会工作实践性知识的生成研究——以本科生的实务课程实践为例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F9CC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尹木子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7BF8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8CC00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95AB3C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AE013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E008C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B4605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大学化学实验内容创新性需求的实践研究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FB816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53A63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CF803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3D9930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D099E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3FE1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E2EB8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教师教学能力培训与效果评价研究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3EEF0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陈丽娜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5870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697DF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1322A6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808AF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7178B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94C90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生成式人工智能赋能思政教育的实践进路</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3207F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吴雯</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792E1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9EBC8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929BBF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64FFA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15D67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CA7D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构建政校企一体平台，助力浙江企业跨国发展</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BA6FE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沈立煌</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EE395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F3877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r>
              <w:rPr>
                <w:rFonts w:hint="eastAsia" w:asciiTheme="minorEastAsia" w:hAnsiTheme="minorEastAsia" w:eastAsiaTheme="minorEastAsia" w:cstheme="minorEastAsia"/>
                <w:color w:val="000000"/>
                <w:kern w:val="0"/>
                <w:sz w:val="22"/>
                <w:szCs w:val="22"/>
                <w:lang w:val="en-US" w:eastAsia="zh-CN" w:bidi="ar"/>
              </w:rPr>
              <w:br w:type="textWrapping"/>
            </w:r>
            <w:r>
              <w:rPr>
                <w:rFonts w:hint="eastAsia" w:asciiTheme="minorEastAsia" w:hAnsiTheme="minorEastAsia" w:eastAsiaTheme="minorEastAsia" w:cstheme="minorEastAsia"/>
                <w:color w:val="000000"/>
                <w:kern w:val="0"/>
                <w:sz w:val="22"/>
                <w:szCs w:val="22"/>
                <w:lang w:val="en-US" w:eastAsia="zh-CN" w:bidi="ar"/>
              </w:rPr>
              <w:t>（委托）</w:t>
            </w:r>
          </w:p>
        </w:tc>
      </w:tr>
      <w:tr w14:paraId="71DC316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8E173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C435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609F1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产教融合视域下本科生专业核心能力培养研究-对抗型机器人实验教学模式研究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3ED0E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陈张平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8CFB8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AFF57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74E1C7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B8802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7B4DD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7CED7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浙江省高校马克思主义宗教观教育课程建设的有效路径研究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615B3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陈铃</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9E739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157D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0F3982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1B252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96D9C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75873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人工智能背景下人才培养模式创新研究——以国一流“金融学”专业金融科技人才培养为例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0EEEC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19EE0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FAF02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0A2B65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3C922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513EA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DA97F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大学生可持续就业能力模型建构及提升策略研究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468FB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D176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C7B93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3E1658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08787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D1EA1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428A4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基于CIPP模型的中外合作办学引进课程思政评价体系研究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B52B4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邵一兵</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2D094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65E4F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72632D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A44A6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C8DD5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100F4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基于IPA分析的导学关系影响要素与发展路径研究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D8DC1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侯霞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3AAD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210AE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823455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40A36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C48EF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B888C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乡村振兴视阈下大学生农业创业教育的扎根研究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BB5F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沈绍伟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6C33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08F46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BF64E5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8DE9B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2C01A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908AC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创新实践教育体系培养食品质量与安全专业高素质应用型人才的探索与实践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6C184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1FBB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852C0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CC6D9F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796F2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E7EDD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6E54D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地方高校外语课程思政策略的实证研究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5E38A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韩颖</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9B27B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76E43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DD6A7C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C9DFB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021A2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2B40C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技治主义视域下的高校学生评价改革研究——以学生素质评价为例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90146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王丽鑫</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89CF9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3649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34E882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3FB5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652F2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BEDF9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突发公共事件视域下卫生管理人才应急能力培养研究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BA23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佟欣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943CB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0D5E2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6F822D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D29C9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5EB18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8AEA0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基于知识图谱技术的《老年健康照护与促进》课程与教学应用实践研究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1ADB8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史亚楠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B0CF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41D9B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8B13F0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054B2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5D1F8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F747B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医学影像技术专业多模式联合创新实践教学的探索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2DB3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姜慧萍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A794F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FC31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68BB49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7B73F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E27B5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94794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健康中国视域下高校青年教师心理健康服务体系构建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716D5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盛建军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A5106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70A1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F8FD9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1DCA3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EF57E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7B95C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浙江农业优秀地方文化融入高校立德树人机制的研究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C0660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王圣印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A23D9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6EC4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69CF40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5FAC8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3C637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4F4B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高校引领大中小学思政课共同体建设研究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370A6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郑卫荣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7DE36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05D01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52455D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14732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3C177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276D3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人工智能与医学影像多学科交叉背景下的产教协同育人机制与路径研究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93359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金献测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D8F1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26807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43FE1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16BE5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24AAA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F645C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多学科交叉背景下时间序列分析课程体系建设研究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ED2D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沈银芳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95C9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70CCC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3E0E7E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A6AFF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CA99A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A2AA3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“互联网+”时代产教科深度融合的地方高校新商科人才培养模式研究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2ECFB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邓年奇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9ADAF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4078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4CBEAE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18050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854CB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CC432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基于OBE理念的一流课程建设绩效评价体系研究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6E141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涂乐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BE69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9EC0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EF8FED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CFA66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726FF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3ACC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宋韵文化融入高校立德树人机制研究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3A7F3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刘婷婷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AC875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6FEF3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27C5BB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762A2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CF315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33711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基于全人发展视角的护理本科《健康评估》课程跨文化行动研究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96EF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王丽萍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3ECA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190B1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77DA01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FB6C8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03B48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89482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实践与凝练：中小学体育强师“三全”造就模式研究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DED62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78257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D4249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E3F662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ECF1A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7E102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浙江海洋大学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0D02D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工程训练智能制造实践模式探究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6186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张存喜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7C0D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75954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8BA3B9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F10F2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79AF6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浙江海洋大学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29CF8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基于生成式人工智能的大学英语写作认知诊断模型构建与应用研究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3D16A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屠丽华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5E0AE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15C44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27FA4C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FDBC9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BF012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浙江海洋大学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CFC8B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MOOC与数字化教材同向同行的环境微生物学创新课程建设研究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C087C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DC9C6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0BA82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0DD4E5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FA162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15F18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湖州师范学院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BEE78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深度学习视域下师范专业数学教育类课程群建设研究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BC15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5CD24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A9FD1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20CA65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738B0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DADD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湖州师范学院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E7043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智媒时代地方高校新闻传播专业人才培养模式变革研究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BEE38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罗弦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3FACE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76F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0EBB53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C36A4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3F39F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湖州师范学院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7173F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OBE 理念下浙江高校教育督导运行机制策略研究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07F81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E784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74DFA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0BE536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66A1E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81ED6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CA9EF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“理念贯通，多元融合”教学模式在土木工程材料实验教学中的探索与实践研究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94E68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曾昊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2960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DF82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D6B7D6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6F0F9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9BA0D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BB125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八八战略引领下浙江研究生教育强省的政策实践及推广效度研究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16FBF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孙不凡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7D34D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D8A5C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87795B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436D0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31081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2EADA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人工智能技术赋能高校思想政治教育工作路径研究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80E1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王世恒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354D8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ABFC3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24A940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CD106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ABC3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39787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新文科视域下地方高校网络与新媒体专业应用型人才培养体系研究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5BC1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陈日红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B3ED4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E7F2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FE8D34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9A073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5B39D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5E724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高校“艺术+思政”协同育人耦合机制及实践研究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3E283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韦小青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B05A4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6780D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357B0F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139CD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D4EE6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丽水学院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9DCAB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产教深度融合视域下语言类本科专业学生核心能力培养机制与策略创新研究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08F70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屈平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D9007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C709B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EC75D2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F2B3B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FBD6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丽水学院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FF16B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教育数字化转型背景下智慧课堂的创新与实践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C915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蒋婷婷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8B81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A620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B3DA4F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BD599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2A579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丽水学院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57EBD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读者反应理论视角下的文学阅读融入英语专业“英语阅读”课程的课程思政教学研究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F71A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陈爱龙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12A7A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3721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FC069A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5CD06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1BD08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A716E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数智时代高校教师工作重塑行为机制与干预策略研究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BBFCC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叶晟婷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83B2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AD685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A4AD51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4CF92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3CA8D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B01DB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“金课”建设要求下的大型仪器角色重塑及教学模式探究--以“仪器分析”省一流课程建设为例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9E74D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尹争志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EB2D8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D05F3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97739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BD638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3D018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C35D4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ChatGPT风险对高校意识形态安全影响和防范的过程机制研究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CBF1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332D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DDDF7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C3ACAA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4F9BA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12314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中国计量大学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00A92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工程教育专业认证中非技术能力达成的教学研 究—— 以食品质量与安全专业为例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46A9E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蔡冲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DB9EA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F109B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8E8428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BD549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EA276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26367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国家考试招生制度改革背景下地方应用型本科高校生源质量的影响因素及提升路径研究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D706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董波红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A22B7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A26C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729BB2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5F79C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74FB7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112C2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地方高校与城市发展融合共生的内在逻辑和现实路径研究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51D11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方小芳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180C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8958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E8422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32006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F71B8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66B46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“专创”深度融合培养法学专业高素质应用型人才的探索与实践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4176C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崔艳峰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102A3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C8CD0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6AD3F1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FE03B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5F752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02FD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新文科视域下生态劳动教育赋能设计人才培养的探索与实践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DB0B6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宋眉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51716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4E5F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58F3B6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097FF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491F4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C9EA1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应用型高校机器人工程专业依托产业学院构建创新型人才培养体系的探索与实践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D74B1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李光雷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B2214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E47BA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699F61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11CA5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9EE95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FCFE4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省内高校来华留学生突发事件和重大舆情处置案例研究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E856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夏俊锁</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4342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D97FB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r>
              <w:rPr>
                <w:rFonts w:hint="eastAsia" w:asciiTheme="minorEastAsia" w:hAnsiTheme="minorEastAsia" w:eastAsiaTheme="minorEastAsia" w:cstheme="minorEastAsia"/>
                <w:color w:val="000000"/>
                <w:kern w:val="0"/>
                <w:sz w:val="22"/>
                <w:szCs w:val="22"/>
                <w:lang w:val="en-US" w:eastAsia="zh-CN" w:bidi="ar"/>
              </w:rPr>
              <w:br w:type="textWrapping"/>
            </w:r>
            <w:r>
              <w:rPr>
                <w:rFonts w:hint="eastAsia" w:asciiTheme="minorEastAsia" w:hAnsiTheme="minorEastAsia" w:eastAsiaTheme="minorEastAsia" w:cstheme="minorEastAsia"/>
                <w:color w:val="000000"/>
                <w:kern w:val="0"/>
                <w:sz w:val="22"/>
                <w:szCs w:val="22"/>
                <w:lang w:val="en-US" w:eastAsia="zh-CN" w:bidi="ar"/>
              </w:rPr>
              <w:t>（委托）</w:t>
            </w:r>
          </w:p>
        </w:tc>
      </w:tr>
      <w:tr w14:paraId="704C791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4A386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356BE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7B6DD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新时代大学生网络道德情绪的双路径外化模型及其应用研究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E8CDF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佟晨</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F1AD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37DD4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E8A737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3FF26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F166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浙江水利水电学院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B84E5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OBE理念下数字赋能“大思政课”实践教学三位一体改革研究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0683B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曹雪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C13C6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78F6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915468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FFE3C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F3E21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浙江水利水电学院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A3BF1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面向需求侧改革的网络空间安全产教融合育人模式的探索与实践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5E96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徐欧官</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2B4EE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D0BB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1307F0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27B3E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DB6A4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浙江警察学院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CBB5E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人工智能时代教师数字教学能力指标体系的构建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32E2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9B57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AB30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19BA22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38842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7EA1B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浙江警察学院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EC954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文以砺心—新时代背景下《大学语文》教材建设与使用路径研究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FF10B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孟羽中</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6D33B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8E12F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043ACF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A5BE0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4467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衢州学院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78FFC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基于工程实训中心的劳动教育课程体系构建与实践研究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26827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翁盛槟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BF495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9D2EC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A20CD9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BB38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B463B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衢州学院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025CD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基于国家级一流课程建设的“闯关式”全过程学业评价体系的研究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C8E59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姚方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0E97D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EE3D3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102107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26028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746D8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浙江传媒学院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ECF5E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基于OBE理念指导下的传媒类线上课程内容设计及其考核体系研究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7CEA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8437A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2E3D5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185D70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DDA58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8DFD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浙江树人学院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FCFC1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新时代基于自我决定理论的高校大学生创新创业能力的培养路径研究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DC2A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459D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1D6E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5FF5B6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4E0A8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E1235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浙江越秀外国语学院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2DD71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乡村振兴战略背景下高校大学生创业教育模式优化研究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D555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孙诗丝</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BD3DD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3965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A18F8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81D60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CF453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浙江越秀外国语学院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D032E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政策工具视阈下西班牙职业教育政策分析及启示研究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2EB0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闫妍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E0B85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D1E5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8788E8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2ABE2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D7335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9FD1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中国式现代化语境下来华留学生价值认同和国情教育策略研究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739E3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丁六申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FBC2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998D1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96048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8B357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AE4FE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CD07B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微积分课程思政建构与实施路径探索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9B4FB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沈洁琼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90A7C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D414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9F7641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18450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CC8F3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杭州医学院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40B2F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“五融合五重塑”医学影像技术专业课程教学改革研究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19379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8A05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14F7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495A96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8C3F4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212F0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杭州医学院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0A05B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基于OBE理念与知识图谱技术的人工智能导论课程教学改革研究与实践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E752D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刘亚茹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ACC6E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A588B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ECCBA6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143A2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770F1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杭州医学院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A9E7A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实习医师与住培医师对临床教育环境的认知研究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1B124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邵洲力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2D8CE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6673B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BDA31C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CFF4C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7C38D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浙江工业大学之江学院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D9CF7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人工智能视域下数字媒体专业人才培养体系研究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90B9A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钟甦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EFC30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039F8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4C7075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B77DF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3ACFE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浙江师范大学行知学院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DB5A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OBE理念下商科应用型人才实践能力培养路径研究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78752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苏环</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58C91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E2C8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483255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27344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585D6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浙江师范大学行知学院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75212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融合智能技术的常态化教学模式研究——以大学体育课程为例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D6B29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康亚峰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D79B7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BCB52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1968C7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B52D0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121DF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浙江师范大学行知学院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2931C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网络思想政治教育中讲好中国故事的路径研究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E51AA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庄经纬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AC887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73B24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DAFAD5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F8F89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1A9F3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宁波大学科学技术学院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E2F5F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一流本科教育建设背景下课程思政内涵和实施路径探索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631A7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徐世福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FBD3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BCFEE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30D1A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BE282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15424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宁波大学科学技术学院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9D135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浙江省应用型本科院校“1+X”证书制度实施效果提升策略研究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F99E8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郜影影</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F6C99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5671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9117A4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EBD09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D1E12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0BC5E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AIGC 在高校思政课堂教学中的应用研究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722A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马紫玉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AA68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E1F59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FACB64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38DCB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A3C22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CA708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立德树人视域下双闭环模式的教学研究-以《自动控制原理》为例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2C49A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曹月花</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BFB9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C7BCC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E158BA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03A9A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F0757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浙江理工大学科技与艺术学院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03C7E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基于“五学-五位”混合教学的体育智慧化教学改革与研究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925C1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乔桂芬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74FD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CE031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3C455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272D7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B2608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浙江理工大学科技与艺术学院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42BF0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基于智慧学工的学生行为分析与预警机制研究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2E57C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陈伟平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02BEA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70CCA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658A85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4BA9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04EDB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浙江理工大学科技与艺术学院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BF299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产教融合视域下服装与服饰设计专业学生创新创业能力培养研究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64767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孔建慧</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1246A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D389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7FF89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93157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E264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浙江农林大学暨阳学院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5030D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产教融合视域下面向“数智化”驱动的新商科人才培养模式的探索与实践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DCE4D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马晓芸</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A2BF4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5CF80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44E20A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78CAE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3475D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浙江农林大学暨阳学院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689D8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创新实践教育体系培养风景园林专业设计应用型人才的探索与实践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5DBEE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郭超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671D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281F6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1A3724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336B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133BD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温州医科大学仁济学院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8F031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新医科背景下医学人文英语混合式教学模式探究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61D0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伊迎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36EB7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63567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DE878A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7C9B2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8E924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浙江中医药大学滨江学院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62C78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人工智能驱动的“学生-教师”双路径虚拟仿真实验教学平台建设研究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2596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BE0F0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DDEF5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28AD66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369E7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295A3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杭州师范大学钱江学院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E0AF4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跨境电商人才能力素养模型构建与培养策略研究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AF89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金贵朝</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30AB2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2094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D81D2E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7EA81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E1468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杭州师范大学钱江学院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D3158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基于能力本位的新工科人才培养模式改革与实践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16A49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胡克用</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4FFAA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F61D0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498407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87F18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975A2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杭州师范大学钱江学院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5A7DE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产教融合视域下本科生专业核心能力培养研究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5DB9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倪虹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6985C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E6BFB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CA777E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A8232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363B4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39721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基于人工智能的地方高校应用型人才培养模式创新探究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368A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白梦莎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DC460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06F91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D64309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44781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63BD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绍兴文理学院元培学院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F583E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“智能建造+新工科”双轮驱动下工程管理专业BIM实践教学体系改革研究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1FF2B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王丽佳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B427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A062B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D2DD35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F2BD3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4B4D9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绍兴文理学院元培学院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D1517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混合教学模式下服装专业虚拟仿真实践教学研究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92E4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陈丽丽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66845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603F5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3AD282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0BA9E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792B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6159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人力资本驱动下应用型高校大学生农村电商创业影响因素及作用途径研究——以浙江省应用型高校为例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9A38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章晓乐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C08E4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88699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AB4E3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875BB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EC12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F85D0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数智化背景下基于OBE理念的国际商务谈判教学改革实践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32C00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汤晓芳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3CE4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748A9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CDF935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C9CA1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E4AA2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3BB18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新商科视角下独立学院统计学应用型人才高质量培养模式研究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0ADE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马骊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BC333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796E7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9CFC48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878C2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C1BC0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嘉兴南湖学院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64F8F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新质生产力背景下对地方性高校经济学教学改革的启发</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2E65A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姜彬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1866D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8DF35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E11F0E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6A20A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82E93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中国计量大学现代科技学院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02220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大学新生移动网络过度使用对学业适应的影响路径及教育对策研究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2E278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于美琪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9B647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3C5D4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54E83B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FC89E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2065F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浙江财经大学东方学院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3E221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数字经济时代产教深度融合的新商科人才培养模式研究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1DE5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宣刚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16862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19D5D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F6AABF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38B9D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4BF8C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浙江财经大学东方学院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41496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社会创新视角下浙江省大学生公益创业人才培养路径及对策研究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B2BAC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宋露露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82A5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96CE9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D6685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377B6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D221D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58CF9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高校青年教师教学能力提升策略研究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A37A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李莹莹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7996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7FB8A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897A16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55921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377AA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同济大学浙江学院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27F58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基于浙江地域文化传承的建筑设计课程建设研究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21783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章瑾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886B3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C0413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7B57F7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F92D4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51FA2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上海财经大学浙江学院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BB56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微认证视角下本科生创新能力指标和培养路径研究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A8217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33290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C3B36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36BF72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D3CD6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F0D50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上海财经大学浙江学院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6BAEE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数智时代新质生产力与产教深度融合的实践样态与路径研究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91C5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吕颖菲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5E28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12F8B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BDEFE9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27B9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E0744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CFEE2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项目式学习在师范生教育实习中的应用研究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8818C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张一平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926F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1AB70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D43C4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6DE21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FB04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725C2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立德树人背景下《财政学》课程思政与专业教育协同效应研究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DBC2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陈珧</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73D41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274A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AE0D7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6EFF9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476A7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6190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新文科背景下英语师范生的评估素养提升策略研究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F7E95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陈伦菊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D61AC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EB007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3C199A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984E8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5491F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5CC5B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“后真相”时代创新高校意识形态安全建设途径研究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A40D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江珍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0FEA2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F830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519D7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CA666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844B0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306DE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“课程思政”提升高校思想政治教育实效的路径研究——基于 CNKI（2017-2024）的文献分析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14606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欧阳胜权</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74135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E1206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008045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39DE7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3CCC2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宁波诺丁汉大学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ED391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工程训练线上线下混合式教学模式改革与探索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8F80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9471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3D2C4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871501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5764F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C963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宁波诺丁汉大学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0ED4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基于产教协同的教学管理机制研究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15485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刘炳建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D45B6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DCDD9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6A036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45089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7EFC1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温州肯恩大学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BFC3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跨文化视角下的在线教育创新：中外合作院校英文MOOC对学生学习参与度和自主学习的影响机制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C35A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E722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C1B3F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E8BD76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573AD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0EAC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2200A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高校双创教育在新质生产力发展中的作用与机制研究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43D9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朱文品</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84532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F633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9297CF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FCF81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9A644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D5AF3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协同育人视域下高职院校爱国主义教育的新机制与新路径研究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A817B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邹婷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C42E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411A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4BDF26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2F7E4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05245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8D8D6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产教融合视域下本科生专业核心能力培养研究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68D8D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刘振香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60C1E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FCC20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974371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A1363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528CB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C0A82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空中乘务专业课程思政建设路径探究-以民用航空器设备课程建设为例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A297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施艺姝</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CD724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630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155B7A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A9E67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38149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浙江机电职业技术大学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C05A8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“5E教学模式”赋能高校思政智慧课堂的应用研究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9494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季铭婧</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8FB95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1FD3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7DF2C9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3381E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7133F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浙江机电职业技术大学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28C5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职教本科背景下的基于虚拟仿真实验平台教学项目建设与管理研究--以《计算机网络技术基础》为例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F853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袁捷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5B7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59B7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5C9F26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EB764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7CF3F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浙江机电职业技术大学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262E9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人工智能背景下的高职院校人才培养模式创新研究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250E0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F53EC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283D9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4BD1DA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B5A78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EB19B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浙江机电职业技术大学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7766E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高校校务信息化治理研究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6777D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徐家利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2319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DD621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12AA6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8A07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8FD1F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浙江金融职业学院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A0D99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项目式学习在提高会展管理学生职业技能和创新能力上的实证研究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DAED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B4F2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0FE8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A108A7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5B0E6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ECA32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浙江金融职业学院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CF14D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新时代高校网络意识形态安全及其应对策略研究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5EA1D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姜莉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F5F6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09D0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8BA5EB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0E43A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3E29C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浙江金融职业学院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02729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新时代高职院校学生“工匠精神”培育探究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42C4F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胡烨丹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6F15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9C69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EC0E1A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3AAA9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19A6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C72F0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人工智能背景下高校教师专业发展的路径探究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A58A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陈梦纳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32A1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CD4E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99872E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31936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0A2C0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1C74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浙江名人家风家训在高职思政立德树人的价值研究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B84F6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2E4FD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3E758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6C2846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F50BB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DC3B8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26A7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人工智能背景下艺术设计专业人才培养模式的创新研究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66855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杜娟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E0752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73F4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B00199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4B3C4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46004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浙江交通职业技术学院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CF46B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“新质生产力”背景下高职思政类MOOC质量评价体系探究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7B19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林国业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F7C9D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8074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E9CFA4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31066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3611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宁波城市职业技术学院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D9AA0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“双高”背景下高职院校“双师型”教师队伍建设研究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C8BB6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邱宝荣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AE410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7C5F8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ABB137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BE91A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C43D6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宁波城市职业技术学院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5210F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活动理论框架下商务翻译课程思政教学系统模型构建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E583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丁艳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CE13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E09C8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DB0B06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5DA52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F2E77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浙江同济科技职业学院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FF5AD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基于PMC指数模型的新时代学校体育政策评价研究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C0BE5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丁桥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29761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6CE8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9B35FE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5D472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CD0A8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浙江同济科技职业学院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C9664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基于产教融合的现代产业学院“双融双促”优化策略研究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C72EB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张哲丽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DF6A7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F64A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34D7D9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FABC4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87F9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0DE2C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人工智能赋能高职数学教育发展研究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8D01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孔豪杰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20BC5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8A9B8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B3A2B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08382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8FD48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C552C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高职工程类学生数字素养提升方法研究——以模具专业为例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467E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张岳君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9B670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533DE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DD1988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ABBD7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0C10F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CA2D4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基于SPOC的高职英语新型“对分”课堂交互式学习模式研究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8623B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791A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AB548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94094D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79E85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03919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1DB58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“互联网+”时代产教深度融合的酒店管理人才培养模式研究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BB8C9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丁崴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D5887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62637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7374B9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094DA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F27C6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031F6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高等教育教学数字化改革研究与实践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8891F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潘益婷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FD673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FF42E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261163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F871E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DC208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浙江药科职业大学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BBB3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职业院校传统优秀医药文化融入管理学课程教学的研究—以《黄帝内经》为例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C4E3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F3315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FFF2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8D03B7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2326E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F30EE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浙江药科职业大学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38A25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“德规技智际创”六位一体的医药人才工匠精神培育研究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A6CF6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潘琪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86058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3019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092121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FF4FB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BB75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浙江药科职业大学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02AE0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习近平“三融”重要论述指引下的校本行动研究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A6F24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汪东平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161F9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C5F88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CC3169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89032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61A9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浙江建设职业技术学院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22C2C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面向个性化教学：基于课堂智能分析大模型的精准教学方法研究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70982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曾钦清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FE4E8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3CAC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669D60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4B84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483CE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浙江建设职业技术学院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B2219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高职院校中外合作办学学生思想动态和政治认同情况发展现状及对策研究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3F1B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于自珍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8936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9D2C5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08019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A563C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A16D1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浙江艺术职业学院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1526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产教融合背景下基于OBE理念的高职院校短视频创作人才培养模式研究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6DC3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石佳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B9372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2C21D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283B4E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E997B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B8252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浙江经贸职业技术学院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244A8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立德树人背景下课程思政与专业教育协同效应研究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961B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杨伶俐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D129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6A314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241653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F7359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741E5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浙江经贸职业技术学院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A23BD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“流媒体+中国特色社会主义关键思想”课程思政改革实证研究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5BE9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李瀚曦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9F95F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B79FA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CCCC66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901B7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09C51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BB009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数字孪生视域下云展厅设计在展示专业教学中的应用研究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2EBED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杜鹃</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5CC32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B8D3B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03C2FB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12017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5481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F9C8D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基于数字产业学院的技能型企业管理人才培养模式研究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888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金彦子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00C2C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E115A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38D5C4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431F1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77C81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25038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新质生产力视域下高职院校“三教改革”实施路径研究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DDD28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张文婷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B06A1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03D61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5826A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4B568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C49FB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浙江旅游职业学院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E858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黄炎培职教思想下劳动教育与工匠精神融合培育的路径研究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A3500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尹晓盼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1D0A4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A5501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6C8CED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B317E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1573B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浙江育英职业技术学院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5BF83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基于柯式评估模型的酒店管理与数字化运营专业课程思政教学成效评价研究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2D2C7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周岚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136C6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D1765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4D102D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8929E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B0428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浙江育英职业技术学院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CA1A3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敦煌色彩艺术的美学价值与学生的美育--以《数字色彩》课程为例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6BC73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郝振刚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F5868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1F616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AB2752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4973A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22725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浙江育英职业技术学院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D6560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高职外贸复合型人才就业胜任力培养创新研究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45D9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黄冬梅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E1DDD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CA62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D8B8CF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71F7C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BA03E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浙江警官职业学院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481B0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司法职业院校教师教学创新团队建设机制研究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9C0C9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黄群峰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7936A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BF23B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DEFE42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4A0EE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1143B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浙江警官职业学院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125A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数智技术驱动高职院校体育课程革新与实践探索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A5FC6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7847F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87DC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094DB4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122C0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E736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浙江警官职业学院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B9907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“四课堂”联动提升高职英语课程思政实效性研究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599FD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闵丹丹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170A5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9C763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CC4061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F9EEB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CF305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44F0E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“芯”赛道，以“智”提“质”：人工智能技术支持下的集成电路集群虚拟仿真教学平台建设研究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7DAF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7A993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9397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36102E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95FC4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73C08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E782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基于人工智能与数字孪生的智能建筑实践教学探究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368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EEAF0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09BC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336655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56BEA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98A94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1A51A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教育正义视域下浙江省教育数字化的建设路径和范式研究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687D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朱锴婷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4CDA2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D2807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5B07DC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45B3F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1546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C316F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新质生产力赋能建筑类专业数智化人才培养研究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4449A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贺会团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B882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8DF8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B2599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B81F7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554DF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E38B6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人工智能背景下的高职人才培养模式创新研究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C66F6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王永旗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2C95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D44F4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26BB0A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0F39A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FB930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67F17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“课程思政”提升高校思想政治教育实效的路径研究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42F3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吴海燕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A3F19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F2011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E4E58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09BAF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EAA9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14703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基于OBE理念的继续教育线上教学质量评价体系构建与应用研究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EA16C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于玮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08020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29E85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93E58B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92D24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16A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C9E16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“XR+AIGC”赋能高职实训教学重构与提升研究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36E0B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李利正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2A56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E71B9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6D6AC6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41CF4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40A5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50B4C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利益相关者视角下职业教育产教融合路径研究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A7621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胡书芳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BE41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CADE9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0ED29C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9E6DC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BDC2B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丽水职业技术学院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1D6EB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立德树人背景下课程思政与专业教育协同效应研究—以高职大数据与会计专业为例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8DDCC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李邦帅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0AFB2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1EB7F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92FEA1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C26FF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9CF3F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浙江东方职业技术学院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0AD2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人工智能视域下大数据技术专业建设探索与实践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43F50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郑定超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F133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2D8A9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C98B14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FEBDE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03BA1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浙江东方职业技术学院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B03F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创新实践教育体系培养高素质应用型人才的探索——以大学生职业生涯规划课程教学为例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5FB37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邵丹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789C6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EFE57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803C7D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E8339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653C2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浙江纺织服装职业技术学院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509A1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数智技术赋能高职设计思维教学创变及实践路径研究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1FD53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张莹莹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F77A9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8B36E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54770F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1C9E7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9362D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嘉兴南洋职业技术学院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8BA42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“三融”背景下面向智能建造技术专业的民办高职院校人才培养新路径研究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D2E97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颜孙杰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0E35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5CE79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4DFEF9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AC87B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D7905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嘉兴南洋职业技术学院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D1091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数智时代驱动下知识图谱靶向赋能教学全过程模式的重构与实践 ——以《建筑装饰材料与构造》课程为例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0F814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徐佳艳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E7AEC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6CAB4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FB007A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C6654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36C04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浙江广厦建设职业技术大学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DFBF9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“互联网+”背景下的职业本科立体化教材建设研究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67CBE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54894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6E5B0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B885A5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4D7FA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6B6D4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杭州万向职业技术学院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F58E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高职理工专业应用虚拟仿真的教学效果及提升策略研究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D5EF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FE642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94654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740D0F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858EB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1543F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杭州万向职业技术学院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ACF0C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双碳背景下，高职环保专业立体思政育人的路径研究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36CD0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陶星名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E10EF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92E6E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A1EACC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B3E4C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D81C9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杭州万向职业技术学院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913DC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新质生产力视域下，督、评、导一体化质保体系优化策略研究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41AE8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130D8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B027E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AD43CB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A04FE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9CCBC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浙江邮电职业技术学院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95CBD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浙东运河文化融入高职院校立德树人机制研究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3DD3F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陈振杰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03C8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82B36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38B390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FDA73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D51DF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浙江邮电职业技术学院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A429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人工智能背景下的人才培养模式创新探究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2A8E1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郑建国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5C363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586B1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76F0C8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0B266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4486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宁波卫生职业技术学院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B1375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智慧化言语康复实践教学平台建设与应用研究- 以《言语治疗技术》课程为例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9200D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高薇薇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41E18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BC90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EAF2E0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6FF99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2438C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宁波卫生职业技术学院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70AD1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小学生职业体验课程的开发与实践—以言语听觉康复技术专业为例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57930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俞明明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E0328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21EA9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9E8A2D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2731D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CC2EB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E641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现代产业学院建设模式与人才培养成效研究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C1851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肖琳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7D21F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72C5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DEB6FD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71D13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1443C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15D9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基于匠心引领数智赋能视角高职新商科学生就业竞争力评价体系研究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800A9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阮值华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9AF2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F733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DDE52F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44A96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B2E3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浙江国际海运职业技术学院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673AE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产教联盟视域下职业院校与区域共生发展路径研究——以舟山绿色石化产业为例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45B3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李小燕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889FC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AD24B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A7792E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D9D12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F92D5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浙江国际海运职业技术学院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BA5F7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“三化贯通、四链衔接”高职产教融合路径研究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F6FBE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于朋涛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95EA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4DF73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B7BA11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A8F44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43B95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浙江国际海运职业技术学院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CEA7F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蚂蚁岛精神融入地方高校立德树人机制研究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E14A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李文文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18CE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C90D2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EC36E8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951E8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51145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EC97A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未来学校的数字化转型：高校信息化与AI教育的研究与实践—以温州某高职院校为例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51991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黄章健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CB607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D71A8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A649A5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56AC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48B53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234E6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智慧校园建设背景下高校网络信息安全治理体系研究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D5F81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陈芝腾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1EE60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FC5BD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F32768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35A16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E06AC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7E1E6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数字化改革背景下高校后勤教育管理的创新实践研究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49D7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姜甫博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1597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966BF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6C61F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55C5C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628E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浙江横店影视职业学院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13B4E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人工智能赋能首饰设计课程应用研究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4F2A4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傅耀玉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4124C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086D5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C34C8A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754CE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94825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浙江农业商贸职业学院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8BF7A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面向智能教育多模态课程知识图谱的建构与应用研究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0C8D1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孙文明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3B650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7C8CA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17C4C1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1B641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BD52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浙江农业商贸职业学院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4BB3D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产教融合背景下涉农专业学生就业竞争力的提升研究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1C401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单佳晶</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0E7C4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32A9C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8ABCEA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0F1AB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733E2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浙江农业商贸职业学院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F3F1F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人工智能支持下E-GPPE-C智慧学习模型构建及应用研究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C143D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屠萍萍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AFC2A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C5B8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7CD5E1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C5212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8BD4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浙江特殊教育职业学院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8F83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“健康中国”视角下残疾女大学生生殖健康素养促进研究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0928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章辉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686B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117DD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8CBB40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2AE7E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2AAD2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浙江特殊教育职业学院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15A20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听障大学生非正常死亡的防范和处置机制研究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8E90E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罗佳云</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C3CC8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66513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73A63F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6BF61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EB30A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浙江安防职业技术学院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FFC1C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基于全人发展的高职专业课程精准教学课堂革新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F0EA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倪旭萍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6F1B3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C3C8E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AA5252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4C0F2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EBD3C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浙江安防职业技术学院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9A323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“课程思政”在高校实践教学中的探索与实践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050C5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叶爱芬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F3A65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73F46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FE9129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15FCB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8CFB7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浙江舟山群岛新区旅游与健康职业学院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EA002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基于OBE理念指导下的电子商务专业课程内容设计及其考核体系研究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D49F6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沈彦达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B661C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767A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A97304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4B32F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A175A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浙江舟山群岛新区旅游与健康职业学院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0AA6C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新质生产力视域下高职院校学生“工匠精神”培育研究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EA2C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杨晓蓉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997A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33FE5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7655B6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B4FE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61C4A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2E058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基于协同创新背景下实践教学体系的完善和实施——以电子商务专业为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DC5C2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刘欣辰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0DBD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B11B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E2BBED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C354E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BCC33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82224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“双色引领、文旅融合、乡村振兴”项目驱动设计创新教育培养高素质应用型人才的探索与实践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5E86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厉文琦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1D880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6A3B2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249435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39779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E73F2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宁波幼儿师范高等专科学校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00D87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新时代高校辅导员核心职业素养提升研究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7E1A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王青迪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2982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A258A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850D44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B46C7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E0258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宁波幼儿师范高等专科学校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69870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专业认证背景下师范生教育实践体系创新研究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88C19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乐星宇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7B846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D9AA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10DE96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077E9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382B6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浙江金华科贸职业技术学院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B428C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人工智能赋能高职学生英语口语智能诊断与培养模式研究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BDDE4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章健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51E9F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5EE73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342755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94AEE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B16E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浙江金华科贸职业技术学院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8FFE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浙江省高职院校大学生体育价值观对体育锻炼行为的影响研究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0908F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FBEB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2410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ACD41C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A59D1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A7DAA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浙江金华科贸职业技术学院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EAB4F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民办高职院校党建工作研究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D266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程敏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67BA9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3B91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13CA62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56BC8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35506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宁波开放大学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272C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基于数据驱动的开放大学学生智慧学习能力评价研究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45F34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洪朝晖</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118E6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DEAA7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5F55898">
        <w:tblPrEx>
          <w:tblCellMar>
            <w:top w:w="0" w:type="dxa"/>
            <w:left w:w="0" w:type="dxa"/>
            <w:bottom w:w="0" w:type="dxa"/>
            <w:right w:w="0" w:type="dxa"/>
          </w:tblCellMar>
        </w:tblPrEx>
        <w:trPr>
          <w:trHeight w:val="640" w:hRule="atLeast"/>
        </w:trPr>
        <w:tc>
          <w:tcPr>
            <w:tcW w:w="14023" w:type="dxa"/>
            <w:gridSpan w:val="6"/>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F600EC">
            <w:pPr>
              <w:widowControl/>
              <w:jc w:val="center"/>
              <w:textAlignment w:val="top"/>
              <w:rPr>
                <w:rFonts w:ascii="宋体" w:hAnsi="宋体" w:cs="宋体"/>
                <w:sz w:val="24"/>
              </w:rPr>
            </w:pPr>
            <w:r>
              <w:rPr>
                <w:rFonts w:hint="eastAsia" w:ascii="宋体" w:hAnsi="宋体" w:cs="宋体"/>
                <w:b/>
                <w:kern w:val="0"/>
                <w:sz w:val="28"/>
                <w:szCs w:val="28"/>
                <w:lang w:bidi="ar"/>
              </w:rPr>
              <w:t>以下为202</w:t>
            </w:r>
            <w:r>
              <w:rPr>
                <w:rFonts w:hint="eastAsia" w:ascii="宋体" w:hAnsi="宋体" w:cs="宋体"/>
                <w:b/>
                <w:kern w:val="0"/>
                <w:sz w:val="28"/>
                <w:szCs w:val="28"/>
                <w:lang w:val="en-US" w:eastAsia="zh-CN" w:bidi="ar"/>
              </w:rPr>
              <w:t>4</w:t>
            </w:r>
            <w:r>
              <w:rPr>
                <w:rFonts w:hint="eastAsia" w:ascii="宋体" w:hAnsi="宋体" w:cs="宋体"/>
                <w:b/>
                <w:kern w:val="0"/>
                <w:sz w:val="28"/>
                <w:szCs w:val="28"/>
                <w:lang w:bidi="ar"/>
              </w:rPr>
              <w:t>年各分会推荐课题</w:t>
            </w:r>
          </w:p>
        </w:tc>
      </w:tr>
      <w:tr w14:paraId="4282585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A1012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69259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C6DC8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数智时代《生命健康教育》数字教材建设的探索与实践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A8F3A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朱雪波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A0E14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6ED6F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BDD7A7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265F3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3F19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浙江万里学院—教材建设分会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6D207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互联网+时代背景下教材建设的新思路</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01F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唐力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AFA47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F206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67583A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400C7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BBE30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浙江药科职业大学—教材建设分会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8B46F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互联网+时代背景下《药品质量控制》教材内容体系建设的新思路</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2BFE1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李士敏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53BC6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A29C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223A75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C8BE7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917D8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浙江安防职业技术学院—教材建设分会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BC276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互联网+时代背景下移动应用开发教材建设的新思路</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137FC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陈汉伟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4995F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D1E21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0B2A4F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59A7E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350A9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浙江大学—教育技术分会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31B7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基于生成式人工智能的元宇宙智慧学习环境构建与应用研究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B4889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杨清元</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88C95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DC6D6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AA7EA3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58C56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BB6C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浙大城市学院—教育技术分会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top"/>
          </w:tcPr>
          <w:p w14:paraId="7B72650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日本专门职业大学人才培养模式及其对我国本科层次职业教育的启示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B463E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597FB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37696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F6AC77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1CFD6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1BA63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温州医科大学—实验室工作分会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50BE0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虚拟仿真实验教学平台建设与管理研究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C07B1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关万春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31757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EF6A6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90203D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1C87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95D8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浙江理工大学—实验室工作分会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41627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高校大型仪器开放共享绩效评价机制探索研究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E1B9C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何邦进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81C78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941E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17F936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96129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6D52D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中国美术学院—实验室工作分会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3BD14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产教融合背景下共建共享实验教学示范中心探索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7CC3C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章小平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75C95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2B525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E86F32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94D6C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10F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浙江大学—实验室工作分会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2EB3C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高校一流实验技术队伍岗位聘任与评价体系研究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04498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赵月琴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2F01B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A53AD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B7354B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B7E5C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5B80F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BD371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网络舆情视角下大学生意识形态安全教育策略研究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2FEEC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王丽燕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DCFF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F2035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385695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827F2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021BC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A7CC9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OBE视域下职前数学教师教育课程体系重构研究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A1377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F67E3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35C90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E3DD57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88E3F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3DE58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7A643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生成式人工智能下职业院校教师数字胜任力提升与实践研究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BEB83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张译文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5FC1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7B9C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CEDA7C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2DFE6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A84BF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浙大城市学院—教学管理分会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C5093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“审计”课程思政现实问题、核心元素及路径提升研究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A6012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虞旭迪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D5F5A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215A1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4951A0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E45AF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60DD5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浙江大学—教学管理分会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5256E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高校“AI+”教育教学新体系的探索与实践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5664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杨旸</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57E72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0BD20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B50C19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0EA21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6EEF7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浙江海洋大学—教学管理分会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9E624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优秀高校教师教学成长的规律性特征研究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7F1B4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陶爱萍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60D2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DD14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74BD6E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53868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84C32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浙江传媒学院—高校科研管理分会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8F06E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人工智能背景下的新工科人才培养模式创新探究——以数字媒体 技术专业为例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D5620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杜辉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C255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2B4D9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8A3E21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DF9AB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C6447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浙江理工大学—高校科研管理分会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72A13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新时代高校网络意识形态安全及其应对策略研究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67BD9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张义玲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3A9C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08A7D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52F43E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02ACA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B083D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中国计量大学—高校科研管理分会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AD2B7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新质生产力背景下行业特色高校大学生科技成果 转化对策研究—— 以中国计量大学为例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28CF6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曹明竹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D9D2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A1517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8675CD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C4440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6632E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浙江师范大学—体育教育分会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DB240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优秀大学生运动员成长机制研究——基于浙江省“三大球”普通大学生运动员的调查分析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BB2C8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薛池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5DB7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81873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EA4DE9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71360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98D6D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杭州商学院—体育教育分会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2D050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大健康视域下公共体育提升大学生健康素养的可行性研究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993FA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陈玲珍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50A4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1625C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E039C4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451DD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422BD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浙江工商大学—体育教育分会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2F611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浙江省高校体育教学数字化改革策略研究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9504E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刘云梦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5469D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11150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8628BF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37ED3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C26AB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浙江同济科技职业技术学院—体育教育分会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5EF3F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高职院校体育数字化的发展现状与创新路径探究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10A1F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陈正强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D30F9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E89C2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64A87A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213C1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47F64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浙江水利水电学院—体育教育分会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1BD89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浙江省高校体育公共课程思政建设评价指标与体系构建研究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EEB8B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1549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EC5D2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83DE0F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713DD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9A595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79F2D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红色文化融入二语教学的有效性测度与实践路径——以嘉兴地区为例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3B593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宫琳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8313A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24730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A565EF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99E7A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E4111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92298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“人工智能+新医科”背景下护理学专业学生人工智能素养评价量表的编制及信效度检验</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A0936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09975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95265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47CE2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F1A5D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75C27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中国计量大学—高等教育科学专业分会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44F46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导向新质生产力的行业院校产教融合成熟度评价标准研究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F5AD7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赵春鱼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4944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0087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E0539A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09C87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BDDCB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380C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一流本科建设视域下高等农林院校专业生态体系构建研究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C01C2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钱光辉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8FA19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BFE57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12B278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43480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7C6A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台州学院—高等教育科学专业分会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885C3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地方应用型高校人才赋能加快发展县的路径研究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7F236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F99D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76DF6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CBA567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18409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B1577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13F60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人工智能赋能英语语言学课程教学改革研究与实践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833F7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杨仙菊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55725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A730A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B35BB8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6E65B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5259F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FA714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新文科背景下产教深度融合型外语人才培养路径研究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59958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董丹玲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A71F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CACF5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FAC72A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A810C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420B5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浙江科技大学—大学外语分会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0CD29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应用型本科院校大学英语课程思政隐性教育实效研究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2D765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王旭莲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9E479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162CC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3D45E7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52E68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414F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宁波财经学院—大学外语分会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A132E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数字化转型背景下高校教师共同体SECI知识模型的构建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50D9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杨艳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F35F0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32F67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2D1A4C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48EAF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1E3B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浙江师范大学—高校期刊分会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739D8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学术共同体视角下师范类高校科技期刊学术服务力提升的策略研究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1C3CB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徐玲玲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2FE5B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B4149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FDBAD3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779DD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2518D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杭州医学院—高校期刊分会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01AC0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人工智能背景下医学期刊编辑的角色定位与综合素养提升路径</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625E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龚杰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7E81A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92D35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37459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620AA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6F6B3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湖州师范学院—高校期刊分会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0130A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基于私域流量推进期刊传播力提升的价值、问题及策略研究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B2976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邢伟荣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33366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31590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3B6D9B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7D99A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D6487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732A5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高校期刊编辑参与研究生培养的长效机制研究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D06C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应艳杰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C206F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EFDF8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C53FE4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644C3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53608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宁波大学—高校通识教育分会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3D34F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高校通识课程教学质量科学评价与优化提升路径研究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522AA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庄汝龙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A90E2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39EB3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C06C4E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AA718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88D1E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浙江工商大学—高校通识教育分会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98A02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基于人工智能的大学通识课程教学模式重构与创新研究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34695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邓弋威</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5C15D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D8ED4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B59A5A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F88AC2">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B7BCE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浙江工商大学—高校通识教育分会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00B30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基于“项目式”大学体育通识课程教学模式的构建</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B73B1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夏秋冬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E3E1A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BB82E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83F02B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D9D68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7E9B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温州大学—高校通识教育分会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5C2AB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互联网+时代背景下通识教材建设的新思路</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A35C9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李志阳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9202D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0632D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7E8D8E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67397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E12D7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金华职业技术大学—高校保卫工作分会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56E43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“大安全”视域下高校等级平安校园建设研究与实践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21CDE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7837F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008A2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77A0A3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33F76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0B3CF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杭州电子科技大学—高校保卫工作分会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954A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新时代高校校园交通安全管理的现实困境及优化路径研究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D0559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聂旭明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0B2C5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49C54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673121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C1666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880CF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宁波大学科学技术学院—高校保卫工作分会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2F708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多元主体治理视角下高校防范电信网络诈骗“五力”模式探索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089EA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华小丽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0DE79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F750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1FAF84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754C1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135F6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浙江东方职业技术学院—高校保卫工作分会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F0A57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基于“ISM”模型高校消防安全管理体系研究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F14A0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项金榜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35FA8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28E8A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016838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AF459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554CD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0134B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高校国际传播效能提升策略研究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2D9B3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蔡彬彬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38220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E69F7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3F9525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743A09">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060B8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浙江中医药大学—外国留学生教育管理分会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10433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构建具有“浙派中医”特色的来华留学文化育人体系</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439EA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万朵</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A0251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4202F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5E10B2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1B23C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69D41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义乌工商职业技术学院—外国留学生教育管理分会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8BCF3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基于“留学浙江”品牌建设的地方优秀文化育人功能与育人路径研究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D7BC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金一诺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F3B8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0666E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DD5E5F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0DE77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2EDAB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宁波工程学院—外国留学生教育管理分会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23591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“一带一路”视域下来华高校国际学生全球胜任力实证分析及提升策略研究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CA34B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李奕蓉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14C90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70B09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F11CF4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A6BD5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512BE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嘉兴南湖学院—计算机教育分会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A91B4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高校计算机基础教学发展指数构建及应用研究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D824A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曹雪亚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AF64A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08D6A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B620BC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7F558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99DFC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浙江经贸职业技术学院—计算机教育分会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8573E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新质生产力背景下基于OBE理念指导下的课程内容设计及其考核体系研究--以职业院校程序设计基础课程为例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72712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谢红标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6E6F7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10B1A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CCD370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BA34E0">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4614B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57DA1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新工科背景下基于“四课”融合的计算机创新创业人才培养体系建设与研究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FB7A9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郭倩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9BFA3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29E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B3636F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AEE757">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74AAC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浙大城市学院—计算机教育分会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D997F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基于大学生就业大数据的雇主画像关键技术研究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798E2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黄谷凌</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D80F1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DD248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38263D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FB1F7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E5FBE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浙江音乐学院—计算机教育分会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8DD8A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人工智能背景下的艺术类人才培养模式创新研究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E5891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方振宇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47AC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882D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1C6A1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69EAA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A181E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浙江大学—工程训练分会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60A19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新工科背景下工程训练中心机器人技术应用的探索与实践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744C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10A4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03EE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E49F9E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3BBD5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2B452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浙江农林大学—工程训练分会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2E19D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赛课结合—工程实践与创新教育的改革探索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69842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张雪芬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A9266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EA8BC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C27F11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2B6E9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7D87A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浙江工业大学—工程训练分会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9BF71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人工智能背景下工程训练智慧考试应用的探索与实践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35ADD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毕娜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D6F6D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52CD3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632BDA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A685A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11D22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衢州学院—工程训练分会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17B9B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基于人工智能知识图谱技术《数控技术》课程建设实践研究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7766C5">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王建臣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E60DF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0B73F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012C5E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C1C36A">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1492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浙江工商大学杭州商学院—工程训练分会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8C159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人工智能背景下工业设计类竞赛成果评价研究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1396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王延</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9F344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A2F92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49FD9A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543254">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8C13B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浙江农林大学—产学研合作教育分会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2E7F6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生态育人理念浸润式融入大学生思政教育的路径研究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8AB89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陈胜伟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6D279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ED65D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09898B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3A5A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1BF2E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浙江农林大学—产学研合作教育分会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4296C5">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大数据背景下高校思政工作新模式探析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A118B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朱军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F118D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D0ED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C6FBB2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8B2A4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6B180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绍兴文理学院元培学院—独立学院分会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86549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高校学生创新创业教育增值评价模型建构研究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3B390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蒋江林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CB60E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7324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1B9225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04D8ED">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E72F8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杭州师范大学钱江学院—独立学院分会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FD72C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工程训练线上线下混合式教学模式改革与探索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B7121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顾勇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89C08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E2A64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DB9A16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C9A1C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5FA00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中国计量大学现代科技学院—独立学院分会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0565C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AI时代商科大学生数字素养培育体系构建研究——以市场营销专业为例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ABF40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陆忠蒋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D811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AAFC5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D21C22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252B9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1AB9A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浙江工商大学杭州商学院—独立学院分会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0DE9DB">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基于产学合作背景下浸润式融合创新创业教育的新探索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BEE6BC">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袁超群</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858CE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55688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DBBE82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A33E75">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2DFC8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浙江理工大学—思想政治教育分会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239FC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新质生产力视域下高校辅导员政治能力提升路径研究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E7C4E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巴楚洁</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D7F0C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B5E9D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58086F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E05393">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3A391">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宁波大学—思想政治教育分会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750278">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生成式人工智能赋能辅导员学生管理工作研究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51908A">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龚昆朋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B5550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9A039">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DAB631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0C930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60AA9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浙江旅游职业学院—思想政治教育分会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61746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大数据背景下高校实施精准思政的建设路径研究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B1EE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林昕玥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AED697">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429A5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E23000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B59FE6">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41074D">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浙江育英职业技术学院—思想政治教育分会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C0C142">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新质生产力视域下高职学生职业素养培育创新与实践探索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2E756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孙钦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5F4DF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536C8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CDE59D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AAD5C8">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208D4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EFF91C">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馆校合作视角下地方红色资源融入思政课的转化机制研究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B20D1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王洪涛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8B6BE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7BFA3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425EF3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19E80C">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7481B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杭州电子科技大学信息工程学院—教育质量评价与保障分会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B4DF09">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 xml:space="preserve">智慧教育背景下应用型高校青椒教学能力培训体系的构建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7C8C7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任雪萍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7CE15F">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943A2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AA086B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47C411">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747107">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杭州电子科技大学—教育质量评价与保障分会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A4D8D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一流本科专业建设成效评价与数字化探索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5555A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吕庆飞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60B62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660CDB">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DC41AC0">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E8E2EB">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27F24A">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杭州师范大学—智能教育分会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AF81CE">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Mini-CEX模式下临床医学实验室四段式培养虚拟仿真实验教学平台的建设与管理</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4B364E">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李伟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AE35A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9DB73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D0A489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7FB3E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C8CB56">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浙江海洋大学—智能教育分会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86B54F">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生成式人工智能赋能下的教学评价模型构建研究与探索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E91C7D">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任文轩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256F73">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D01E02">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9FDBE7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8ECB4E">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BCF62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杭州电子科技大学信息工程学院—智能教育分会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62E120">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基于OBE理念指导下的课程内容设计及其考核体系研究——以《计算机网络》课程为例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99B92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胡昔祥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396E94">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4164B6">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0235F2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DE94BF">
            <w:pPr>
              <w:widowControl/>
              <w:numPr>
                <w:ilvl w:val="0"/>
                <w:numId w:val="1"/>
              </w:numPr>
              <w:jc w:val="center"/>
              <w:textAlignment w:val="top"/>
              <w:rPr>
                <w:rFonts w:asciiTheme="minorEastAsia" w:hAnsiTheme="minorEastAsia" w:eastAsiaTheme="minorEastAsia" w:cstheme="minorEastAsia"/>
                <w:b/>
                <w:sz w:val="22"/>
                <w:szCs w:val="22"/>
              </w:rPr>
            </w:pP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A5A5D3">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浙江工商大学—智能教育分会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350454">
            <w:pPr>
              <w:widowControl/>
              <w:jc w:val="left"/>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教育数字化转型背景下未来创新课堂研究与实践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BD4B48">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谢江佩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6C44F0">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C6A301">
            <w:pPr>
              <w:widowControl/>
              <w:jc w:val="center"/>
              <w:textAlignment w:val="center"/>
              <w:rPr>
                <w:rFonts w:hint="eastAsia" w:asciiTheme="minorEastAsia" w:hAnsiTheme="minorEastAsia" w:eastAsiaTheme="minorEastAsia" w:cstheme="minorEastAsia"/>
                <w:color w:val="000000"/>
                <w:kern w:val="0"/>
                <w:sz w:val="22"/>
                <w:szCs w:val="22"/>
                <w:lang w:val="en-US" w:eastAsia="zh-CN" w:bidi="ar"/>
              </w:rPr>
            </w:pPr>
            <w:r>
              <w:rPr>
                <w:rFonts w:hint="eastAsia" w:asciiTheme="minorEastAsia" w:hAnsiTheme="minorEastAsia" w:eastAsiaTheme="minorEastAsia" w:cstheme="minorEastAsia"/>
                <w:color w:val="000000"/>
                <w:kern w:val="0"/>
                <w:sz w:val="22"/>
                <w:szCs w:val="22"/>
                <w:lang w:val="en-US" w:eastAsia="zh-CN" w:bidi="ar"/>
              </w:rPr>
              <w:t>一般</w:t>
            </w:r>
          </w:p>
        </w:tc>
      </w:tr>
    </w:tbl>
    <w:p w14:paraId="3D924903"/>
    <w:p w14:paraId="4753DF22"/>
    <w:p w14:paraId="6B12F485">
      <w:pPr>
        <w:jc w:val="center"/>
        <w:rPr>
          <w:rFonts w:asciiTheme="majorEastAsia" w:hAnsiTheme="majorEastAsia" w:eastAsiaTheme="majorEastAsia"/>
          <w:b/>
          <w:sz w:val="36"/>
          <w:szCs w:val="36"/>
        </w:rPr>
      </w:pPr>
    </w:p>
    <w:p w14:paraId="78951151">
      <w:pPr>
        <w:jc w:val="left"/>
        <w:rPr>
          <w:rFonts w:hint="default" w:asciiTheme="majorEastAsia" w:hAnsiTheme="majorEastAsia" w:eastAsiaTheme="majorEastAsia"/>
          <w:b/>
          <w:sz w:val="36"/>
          <w:szCs w:val="36"/>
          <w:lang w:val="en-US" w:eastAsia="zh-CN"/>
        </w:rPr>
      </w:pPr>
      <w:r>
        <w:rPr>
          <w:rFonts w:hint="eastAsia" w:asciiTheme="majorEastAsia" w:hAnsiTheme="majorEastAsia" w:eastAsiaTheme="majorEastAsia"/>
          <w:b/>
          <w:sz w:val="36"/>
          <w:szCs w:val="36"/>
          <w:lang w:eastAsia="zh-CN"/>
        </w:rPr>
        <w:t>附件</w:t>
      </w:r>
      <w:r>
        <w:rPr>
          <w:rFonts w:hint="eastAsia" w:asciiTheme="majorEastAsia" w:hAnsiTheme="majorEastAsia" w:eastAsiaTheme="majorEastAsia"/>
          <w:b/>
          <w:sz w:val="36"/>
          <w:szCs w:val="36"/>
          <w:lang w:val="en-US" w:eastAsia="zh-CN"/>
        </w:rPr>
        <w:t>2：</w:t>
      </w:r>
    </w:p>
    <w:p w14:paraId="39D72243">
      <w:pPr>
        <w:jc w:val="center"/>
        <w:rPr>
          <w:rFonts w:ascii="宋体" w:hAnsi="宋体"/>
          <w:b/>
          <w:sz w:val="36"/>
          <w:szCs w:val="36"/>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4</w:t>
      </w:r>
      <w:r>
        <w:rPr>
          <w:rFonts w:hint="eastAsia" w:asciiTheme="majorEastAsia" w:hAnsiTheme="majorEastAsia" w:eastAsiaTheme="majorEastAsia"/>
          <w:b/>
          <w:sz w:val="36"/>
          <w:szCs w:val="36"/>
        </w:rPr>
        <w:t>年度专项</w:t>
      </w:r>
      <w:r>
        <w:rPr>
          <w:rFonts w:hint="eastAsia" w:ascii="宋体" w:hAnsi="宋体"/>
          <w:b/>
          <w:sz w:val="36"/>
          <w:szCs w:val="36"/>
        </w:rPr>
        <w:t>课题验收汇总表</w:t>
      </w:r>
    </w:p>
    <w:tbl>
      <w:tblPr>
        <w:tblStyle w:val="11"/>
        <w:tblW w:w="14023" w:type="dxa"/>
        <w:tblInd w:w="0" w:type="dxa"/>
        <w:tblLayout w:type="autofit"/>
        <w:tblCellMar>
          <w:top w:w="0" w:type="dxa"/>
          <w:left w:w="0" w:type="dxa"/>
          <w:bottom w:w="0" w:type="dxa"/>
          <w:right w:w="0" w:type="dxa"/>
        </w:tblCellMar>
      </w:tblPr>
      <w:tblGrid>
        <w:gridCol w:w="960"/>
        <w:gridCol w:w="2745"/>
        <w:gridCol w:w="6091"/>
        <w:gridCol w:w="1574"/>
        <w:gridCol w:w="1350"/>
        <w:gridCol w:w="1303"/>
      </w:tblGrid>
      <w:tr w14:paraId="586D787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FDD615">
            <w:pPr>
              <w:widowControl/>
              <w:jc w:val="center"/>
              <w:textAlignment w:val="center"/>
              <w:rPr>
                <w:rFonts w:ascii="宋体" w:hAnsi="宋体" w:cs="宋体"/>
                <w:b/>
                <w:kern w:val="0"/>
                <w:sz w:val="24"/>
                <w:lang w:bidi="ar"/>
              </w:rPr>
            </w:pPr>
            <w:r>
              <w:rPr>
                <w:rFonts w:hint="eastAsia" w:ascii="宋体" w:hAnsi="宋体" w:cs="宋体"/>
                <w:b/>
                <w:kern w:val="0"/>
                <w:sz w:val="24"/>
                <w:lang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9489ED">
            <w:pPr>
              <w:widowControl/>
              <w:jc w:val="center"/>
              <w:textAlignment w:val="center"/>
              <w:rPr>
                <w:rFonts w:ascii="宋体" w:hAnsi="宋体" w:cs="宋体"/>
                <w:b/>
                <w:kern w:val="0"/>
                <w:sz w:val="24"/>
                <w:lang w:bidi="ar"/>
              </w:rPr>
            </w:pPr>
            <w:r>
              <w:rPr>
                <w:rFonts w:hint="eastAsia" w:ascii="宋体" w:hAnsi="宋体" w:cs="宋体"/>
                <w:b/>
                <w:kern w:val="0"/>
                <w:sz w:val="24"/>
                <w:lang w:bidi="ar"/>
              </w:rPr>
              <w:t>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AB90E4">
            <w:pPr>
              <w:widowControl/>
              <w:jc w:val="center"/>
              <w:textAlignment w:val="center"/>
              <w:rPr>
                <w:rFonts w:ascii="宋体" w:hAnsi="宋体" w:cs="宋体"/>
                <w:b/>
                <w:sz w:val="24"/>
              </w:rPr>
            </w:pPr>
            <w:r>
              <w:rPr>
                <w:rFonts w:hint="eastAsia" w:ascii="宋体" w:hAnsi="宋体" w:cs="宋体"/>
                <w:b/>
                <w:kern w:val="0"/>
                <w:sz w:val="24"/>
                <w:lang w:bidi="ar"/>
              </w:rPr>
              <w:t>课题名称</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4D5E60">
            <w:pPr>
              <w:widowControl/>
              <w:jc w:val="center"/>
              <w:textAlignment w:val="center"/>
              <w:rPr>
                <w:rFonts w:ascii="宋体" w:hAnsi="宋体" w:cs="宋体"/>
                <w:b/>
                <w:sz w:val="24"/>
              </w:rPr>
            </w:pPr>
            <w:r>
              <w:rPr>
                <w:rFonts w:hint="eastAsia" w:ascii="宋体" w:hAnsi="宋体" w:cs="宋体"/>
                <w:b/>
                <w:kern w:val="0"/>
                <w:sz w:val="24"/>
                <w:lang w:bidi="ar"/>
              </w:rPr>
              <w:t>课题负责人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1158E">
            <w:pPr>
              <w:widowControl/>
              <w:jc w:val="center"/>
              <w:textAlignment w:val="center"/>
              <w:rPr>
                <w:rFonts w:ascii="宋体" w:hAnsi="宋体" w:cs="宋体"/>
                <w:b/>
                <w:sz w:val="24"/>
              </w:rPr>
            </w:pPr>
            <w:r>
              <w:rPr>
                <w:rFonts w:hint="eastAsia" w:ascii="宋体" w:hAnsi="宋体" w:cs="宋体"/>
                <w:b/>
                <w:kern w:val="0"/>
                <w:sz w:val="24"/>
                <w:lang w:bidi="ar"/>
              </w:rPr>
              <w:t>结题情况</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0B3996">
            <w:pPr>
              <w:widowControl/>
              <w:jc w:val="center"/>
              <w:textAlignment w:val="center"/>
              <w:rPr>
                <w:rFonts w:ascii="宋体" w:hAnsi="宋体" w:cs="宋体"/>
                <w:b/>
                <w:sz w:val="24"/>
              </w:rPr>
            </w:pPr>
            <w:r>
              <w:rPr>
                <w:rFonts w:hint="eastAsia" w:ascii="宋体" w:hAnsi="宋体" w:cs="宋体"/>
                <w:b/>
                <w:kern w:val="0"/>
                <w:sz w:val="24"/>
                <w:lang w:bidi="ar"/>
              </w:rPr>
              <w:t>类型</w:t>
            </w:r>
          </w:p>
        </w:tc>
      </w:tr>
      <w:tr w14:paraId="3DF9F01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2EDFC8">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F51F2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90C2E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智慧教育背景下线上线下混合教学模式研究与实践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3874D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龚晓君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16584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7A460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01E4D9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D9F046">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4875D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浙江农林大学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9D93B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超星 AI 赋能国际中文传播：应用策略与实践路径</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D4F77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陈力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6CECD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ED467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7FA8367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0963FF">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094AA9">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DE4F0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智数驱动现代中药与新药研发课程群创新课堂研究与实践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CFB0A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王丽薇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B39D6D">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29901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308042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158A10">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64D48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温州大学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444DC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人工智能时代高校教师专业发展核心能力评价与提升策略研究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6510B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赵燕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9AE42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78940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9C6209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E6A44">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8E4CF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丽水学院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04F0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基于知识图谱技术的课程与教学应用实践研究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957DF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戴庆敏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87A05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1EC54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82927A5">
        <w:tblPrEx>
          <w:tblCellMar>
            <w:top w:w="0" w:type="dxa"/>
            <w:left w:w="0" w:type="dxa"/>
            <w:bottom w:w="0" w:type="dxa"/>
            <w:right w:w="0" w:type="dxa"/>
          </w:tblCellMar>
        </w:tblPrEx>
        <w:trPr>
          <w:trHeight w:val="588"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ADD1B6">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C2C80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浙江传媒学院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333BE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人工智能时代教师教育教学能力提升的路径研究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086BE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杨旭丹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7BB43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606FC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4A95BE3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35A456">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222A5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浙江树人学院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2B033A">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人工智能支持下的智慧学习模型构建及应用研究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A59DB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章宗标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E0230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F8EB0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034443C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15533A">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329CA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温州商学院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86B04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基于大模型的智能问答助手应用场景研究-招就AI小精灵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B470A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周鹏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69E8B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A947B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49FCF65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F8BD4B">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982F3F">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386F66">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教育数字化转型背景下智慧教学管理机制的探索与实践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2074A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王瑶</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42487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68D8E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BA8C70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AFED9C">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89A506">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56D16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基于知识图谱技术的课程与教学应用实践研究——以古琴标注语料库智能辅助教学为例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1329E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章怡雯</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7FF7B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9E89A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2D7DF36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2322D0">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EDB6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3AF92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基于知识图谱的数字化赋能教学模式变革路径研究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9DFA0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陈丽敏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C791C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C00B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7439F41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21EBF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654460">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浙江交通职业技术学院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E9E01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基于知识图谱的新形态AI课程建设研究与实践--以“大学生心理健康”课程为例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73E88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金萍女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3F082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D5AFF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276A6E8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79D62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D2F6F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浙江建设职业技术学院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03429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人工智能与教育融合发展背景下的智慧教学应用研究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B802A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赵筱斌</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18E02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E59BD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7414FD4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13B1D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A9F1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丽水职业技术学院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8AD6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大语言模型增强的PLC虚拟调试系统及应用研究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10445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龙峰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FBFC1D">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EED19D">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542A676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59916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1F341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宁波卫生职业技术学院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0F70E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 xml:space="preserve">人工智能技术助推人才培养方式变革研究—以高职言语听觉康复技术专业为例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9F110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周静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93B44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06A3B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重点</w:t>
            </w:r>
          </w:p>
        </w:tc>
      </w:tr>
      <w:tr w14:paraId="3ACEB89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0E1011">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F10C1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01090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基于大语言模型的智能伴学助手应用实践研究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0704B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李真鸣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837BB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E225E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E65130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61DF1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47629C">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中国美术学院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308339">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C9B2E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刘益红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FBDC8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4C272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DD2D6F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5D574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48E0D0">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68452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生成式人工智能高校人才培养场景应用研究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59928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蔡连玉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EF72E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D83FF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9D691B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D30EA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19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A92276">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宁波大学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EB45C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基于大语言模型的智能伴学助手应用实践研究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1A1D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戴洪珠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B0382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937BD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EF5CCA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A2C97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5A83A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25E30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人工智能赋能服装教育专业发展的应用场景研究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A8A96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陆希</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6C82B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8E5C5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323B1C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4C067A">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8AC7E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BABF0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数智时代研究生“数字+”课堂创新场景的研究与实践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1D98C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陈丹路</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D419D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C8416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0C1154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E4726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2885D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湖州师范学院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082EF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AI赋能智慧课堂教学质量监测系统的探索与实践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3488F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吴淑游</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A8C5F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30E50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4523A5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B98979">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17FB2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绍兴文理学院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D50FCB">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基于PIPAI理念的《Python程序设计》AI智慧教学构建与实践研究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5239A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王涛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6C9FC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D9261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CEA5B8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AAEFF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sz w:val="22"/>
                <w:szCs w:val="22"/>
              </w:rPr>
              <w:t>24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8AE81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丽水学院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19320E">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基于人工智能应用的课程开发模式创新研究——以《山区学校校本课程开发》为例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C1C46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张艳超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EFB20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D4C1F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841B00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9F8D2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0F222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嘉兴大学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ADE95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基于超星与CiteSpace知识图谱技术的创新创业课程与教学应用实践研究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C18AE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刘清泉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5326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A45B9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0914AA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D3BC6A">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EB76A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1CC8D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基于知识图谱技术的项目化课程建设实践研究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B2A97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张海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56410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599E1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7368C6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331DD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E814A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D4033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基于大语言模型的智能编程教学应用实践研究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60B2B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杨胜英</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526E4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B1707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C19591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98142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51ED6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浙江水利水电学院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DD710F">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基于知识图谱技术的理论力学课程建设与教学应用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50D99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施高萍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86C9A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5301B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C539F29">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04838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DD3DD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浙江传媒学院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43E1C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人工智能赋能传媒类课程教学的探索与实践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49321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陶文平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99EF6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CAEE3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D5E496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22426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702DD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浙江树人学院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228D6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基于知识图谱技术的建筑学课程群建设与应用实践研究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66998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赵欣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F48F4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F3A61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74546B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4D7BC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2B65CC">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浙江越秀外国语学院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8C3EFC">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基于超星学习通的Chatgpt辅助下赋权增能型英语写作教学研究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6D4DB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张瑞娟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0A78E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706C4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14409E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A1EB0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5B52F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宁波财经学院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DF283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人工智能背景下的英语人才培养模式创新探究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A79B6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袁格格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1C24D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97FF3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414C72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D588A0">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6C692F">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69012">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基于超星数字人的智能教学应用场景研究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283EA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吕轶凡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F2C9C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6559C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CCD183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FCEDB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E0A97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杭州医学院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DEDDAA">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基于大模型构建《医学物理学》多模态知识图谱的探索与实践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6D7D3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蔡芸晗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F0F67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84B95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A181C6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533BF9">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920FF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浙江工业大学之江学院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AD151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人工智能技术驱动的“新质课堂”教学创新场景实践研究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DF8D0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杜丰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B14E2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45927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BD6CF6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BED1F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D08B8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宁波大学科学技术学院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6CA7E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人工智能时代大学英语教师数字素养与数智胜任力提升路径研究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D66C6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岳伟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4AF81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C695C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51A848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34EA4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E59BAE">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杭州电子科技大学信息工程学院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8B6F9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超星AI助教离散数学智能教学应用场景研究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1809D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孙志海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82F8F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CC95C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52C4AE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8716F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F6528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嘉兴南湖学院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F8C60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基于知识图谱技术的钢结构课程建设实践研究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D02D1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周禹鑫</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7DAB3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1B424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1B4DE7F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3B94F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D077D0">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上海财经大学浙江学院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B9A64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基于FLASH技术的智能题库系统的研究与设计</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4BD59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吕光金</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68246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56FAE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1E577C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85DB0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D9203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浙江金融职业学院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3699B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F5059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汤卓远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0894D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442FD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E01973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61FAEE">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394DBD">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浙江药科职业大学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549AD7">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人工智能与教育融合发展背景下智慧教学应用于职业本科院校课堂教学的研究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BF9D76">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王奔烨</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EE67E7">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E1D411">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217F61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45A8E6">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35A8DF">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浙江药科职业大学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2BFB04">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基于知识图谱技术的《医疗器械注册管理》课程建设与应用实践研究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7AD0D5">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赵祥欣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7C44D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1CA30E">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01607B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B0EE22">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0A8208">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浙江经贸职业技术学院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43FF69">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生成式人工智能与课程资源开发研究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F22DD7">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孙一敏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6D9CD0">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7552ED">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B1A0A7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270676">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3FE263">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浙江经济职业技术学院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5AE494">
            <w:pPr>
              <w:widowControl/>
              <w:jc w:val="left"/>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基于超星泛雅平台的军事理论课教学实践研究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957F29">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洪波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87C39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4C6FFC">
            <w:pPr>
              <w:widowControl/>
              <w:jc w:val="center"/>
              <w:textAlignment w:val="center"/>
              <w:rPr>
                <w:rFonts w:hint="default"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50EEBE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CF0745">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45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7925B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D1F25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基于虚拟教研室的新型教学基层组织建设的研究与实践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13F98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邢国徽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A95952">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AA3BD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639AE57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CB6368">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46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44E83A">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0372AA">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虚拟样机智能技术赋能高职课堂教学改革的路径探析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082A7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李永祥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FC685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F4B59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DC84BF1">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3F1D2D">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47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79187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B9F2DF">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基于超星数字人的智能教学应用场景研究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6AEE73">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吉彦军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66008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092C2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7BC8B8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641C7A">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48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66063A">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绍兴职业技术学院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6033F0">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基于超星数字人的智能教学应用场景研究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C488AE">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俞俊毅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66F4E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2CA18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2C262A1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4F9866">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49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DA617E">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杭州科技职业技术学院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A67E4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基于生成式人工智能的高校思政教育情感计算与价值引领研究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5C6F5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张满东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F0EA0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AAF55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7DA28A8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D28ED4">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50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A7D4A5">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杭州万向职业技术学院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9FDF28">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AI视域下超星智慧教学系统在计算机编程课程教学中的应用研究——以《Python语言程序设计》课程为例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07BAB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徐楠楠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E16E86">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52C319">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4EDDA11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377BED">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51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100289">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宁波卫生职业技术学院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74559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基于知识图谱技术的专科英语课程建设实践研究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8573FB">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周文婕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8AE6D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9FEC2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530EF7D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C33734">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52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307553">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浙江国际海运职业技术学院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C4EFFD">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基于知识图谱技术的高职教育增值评价体系构建与实践研究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879075">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胡桢妮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8B340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EA7241">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08824C2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363A9F">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53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69B857">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浙江特殊教育职业学院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21F2F1">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 xml:space="preserve">基于知识图谱技术的《幼儿美术与表达》课程教学应用实践研究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23D56F">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韩舒舒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B9528A">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C5C66C">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r w14:paraId="354A8C7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2BD730">
            <w:pPr>
              <w:widowControl/>
              <w:jc w:val="center"/>
              <w:textAlignment w:val="center"/>
              <w:rPr>
                <w:rFonts w:hint="default"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val="en-US" w:eastAsia="zh-CN" w:bidi="ar"/>
              </w:rPr>
              <w:t>54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7F7CD6">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8E97E4">
            <w:pPr>
              <w:widowControl/>
              <w:jc w:val="left"/>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超星AI助教助推高等教育人才培养方式变革研究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565FBD">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魏文迪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FA3954">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B561C8">
            <w:pPr>
              <w:widowControl/>
              <w:jc w:val="center"/>
              <w:textAlignment w:val="center"/>
              <w:rPr>
                <w:rFonts w:hint="eastAsia" w:asciiTheme="minorEastAsia" w:hAnsiTheme="minorEastAsia" w:eastAsiaTheme="minorEastAsia" w:cstheme="minorEastAsia"/>
                <w:color w:val="000000"/>
                <w:kern w:val="0"/>
                <w:sz w:val="22"/>
                <w:szCs w:val="22"/>
                <w:lang w:bidi="ar"/>
              </w:rPr>
            </w:pPr>
            <w:r>
              <w:rPr>
                <w:rFonts w:hint="eastAsia" w:asciiTheme="minorEastAsia" w:hAnsiTheme="minorEastAsia" w:eastAsiaTheme="minorEastAsia" w:cstheme="minorEastAsia"/>
                <w:color w:val="000000"/>
                <w:kern w:val="0"/>
                <w:sz w:val="22"/>
                <w:szCs w:val="22"/>
                <w:lang w:val="en-US" w:eastAsia="zh-CN" w:bidi="ar"/>
              </w:rPr>
              <w:t>一般</w:t>
            </w:r>
          </w:p>
        </w:tc>
      </w:tr>
    </w:tbl>
    <w:p w14:paraId="714E8CC5">
      <w:pPr>
        <w:jc w:val="center"/>
        <w:rPr>
          <w:rFonts w:asciiTheme="majorEastAsia" w:hAnsiTheme="majorEastAsia" w:eastAsiaTheme="majorEastAsia"/>
          <w:b/>
          <w:sz w:val="36"/>
          <w:szCs w:val="36"/>
        </w:rPr>
      </w:pPr>
    </w:p>
    <w:p w14:paraId="3D2CC663">
      <w:pPr>
        <w:jc w:val="center"/>
        <w:rPr>
          <w:rFonts w:asciiTheme="majorEastAsia" w:hAnsiTheme="majorEastAsia" w:eastAsiaTheme="majorEastAsia"/>
          <w:b/>
          <w:sz w:val="36"/>
          <w:szCs w:val="36"/>
        </w:rPr>
      </w:pPr>
    </w:p>
    <w:p w14:paraId="4BBE3DE5">
      <w:pPr>
        <w:jc w:val="center"/>
        <w:rPr>
          <w:rFonts w:asciiTheme="majorEastAsia" w:hAnsiTheme="majorEastAsia" w:eastAsiaTheme="majorEastAsia"/>
          <w:b/>
          <w:sz w:val="36"/>
          <w:szCs w:val="36"/>
        </w:rPr>
      </w:pPr>
    </w:p>
    <w:p w14:paraId="2E9213FA">
      <w:pPr>
        <w:jc w:val="left"/>
        <w:rPr>
          <w:rFonts w:hint="default" w:asciiTheme="majorEastAsia" w:hAnsiTheme="majorEastAsia" w:eastAsiaTheme="majorEastAsia"/>
          <w:b/>
          <w:sz w:val="36"/>
          <w:szCs w:val="36"/>
          <w:lang w:val="en-US" w:eastAsia="zh-CN"/>
        </w:rPr>
      </w:pPr>
      <w:r>
        <w:rPr>
          <w:rFonts w:hint="eastAsia" w:asciiTheme="majorEastAsia" w:hAnsiTheme="majorEastAsia" w:eastAsiaTheme="majorEastAsia"/>
          <w:b/>
          <w:sz w:val="36"/>
          <w:szCs w:val="36"/>
          <w:lang w:eastAsia="zh-CN"/>
        </w:rPr>
        <w:t>附件</w:t>
      </w:r>
      <w:r>
        <w:rPr>
          <w:rFonts w:hint="eastAsia" w:asciiTheme="majorEastAsia" w:hAnsiTheme="majorEastAsia" w:eastAsiaTheme="majorEastAsia"/>
          <w:b/>
          <w:sz w:val="36"/>
          <w:szCs w:val="36"/>
          <w:lang w:val="en-US" w:eastAsia="zh-CN"/>
        </w:rPr>
        <w:t>3：</w:t>
      </w:r>
    </w:p>
    <w:p w14:paraId="3E36A1F9">
      <w:pPr>
        <w:jc w:val="center"/>
        <w:rPr>
          <w:rFonts w:ascii="宋体" w:hAnsi="宋体"/>
          <w:b/>
          <w:sz w:val="36"/>
          <w:szCs w:val="36"/>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3</w:t>
      </w:r>
      <w:r>
        <w:rPr>
          <w:rFonts w:hint="eastAsia" w:asciiTheme="majorEastAsia" w:hAnsiTheme="majorEastAsia" w:eastAsiaTheme="majorEastAsia"/>
          <w:b/>
          <w:sz w:val="36"/>
          <w:szCs w:val="36"/>
        </w:rPr>
        <w:t>年度高等教育研究</w:t>
      </w:r>
      <w:r>
        <w:rPr>
          <w:rFonts w:hint="eastAsia" w:ascii="宋体" w:hAnsi="宋体"/>
          <w:b/>
          <w:sz w:val="36"/>
          <w:szCs w:val="36"/>
        </w:rPr>
        <w:t>课题验收汇总表</w:t>
      </w:r>
    </w:p>
    <w:tbl>
      <w:tblPr>
        <w:tblStyle w:val="11"/>
        <w:tblW w:w="14023" w:type="dxa"/>
        <w:tblInd w:w="0" w:type="dxa"/>
        <w:tblLayout w:type="autofit"/>
        <w:tblCellMar>
          <w:top w:w="0" w:type="dxa"/>
          <w:left w:w="0" w:type="dxa"/>
          <w:bottom w:w="0" w:type="dxa"/>
          <w:right w:w="0" w:type="dxa"/>
        </w:tblCellMar>
      </w:tblPr>
      <w:tblGrid>
        <w:gridCol w:w="960"/>
        <w:gridCol w:w="2745"/>
        <w:gridCol w:w="6091"/>
        <w:gridCol w:w="1574"/>
        <w:gridCol w:w="1350"/>
        <w:gridCol w:w="1303"/>
      </w:tblGrid>
      <w:tr w14:paraId="03F6FE2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70FC98">
            <w:pPr>
              <w:widowControl/>
              <w:jc w:val="center"/>
              <w:textAlignment w:val="center"/>
              <w:rPr>
                <w:rFonts w:ascii="宋体" w:hAnsi="宋体" w:cs="宋体"/>
                <w:b/>
                <w:kern w:val="0"/>
                <w:sz w:val="24"/>
                <w:lang w:bidi="ar"/>
              </w:rPr>
            </w:pPr>
            <w:r>
              <w:rPr>
                <w:rFonts w:hint="eastAsia" w:ascii="宋体" w:hAnsi="宋体" w:cs="宋体"/>
                <w:b/>
                <w:kern w:val="0"/>
                <w:sz w:val="24"/>
                <w:lang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CF3C9A">
            <w:pPr>
              <w:widowControl/>
              <w:jc w:val="center"/>
              <w:textAlignment w:val="center"/>
              <w:rPr>
                <w:rFonts w:ascii="宋体" w:hAnsi="宋体" w:cs="宋体"/>
                <w:b/>
                <w:kern w:val="0"/>
                <w:sz w:val="24"/>
                <w:lang w:bidi="ar"/>
              </w:rPr>
            </w:pPr>
            <w:r>
              <w:rPr>
                <w:rFonts w:hint="eastAsia" w:ascii="宋体" w:hAnsi="宋体" w:cs="宋体"/>
                <w:b/>
                <w:kern w:val="0"/>
                <w:sz w:val="24"/>
                <w:lang w:bidi="ar"/>
              </w:rPr>
              <w:t>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13FAAF">
            <w:pPr>
              <w:widowControl/>
              <w:jc w:val="center"/>
              <w:textAlignment w:val="center"/>
              <w:rPr>
                <w:rFonts w:ascii="宋体" w:hAnsi="宋体" w:cs="宋体"/>
                <w:b/>
                <w:sz w:val="24"/>
              </w:rPr>
            </w:pPr>
            <w:r>
              <w:rPr>
                <w:rFonts w:hint="eastAsia" w:ascii="宋体" w:hAnsi="宋体" w:cs="宋体"/>
                <w:b/>
                <w:kern w:val="0"/>
                <w:sz w:val="24"/>
                <w:lang w:bidi="ar"/>
              </w:rPr>
              <w:t>课题名称</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A763F6">
            <w:pPr>
              <w:widowControl/>
              <w:jc w:val="center"/>
              <w:textAlignment w:val="center"/>
              <w:rPr>
                <w:rFonts w:ascii="宋体" w:hAnsi="宋体" w:cs="宋体"/>
                <w:b/>
                <w:sz w:val="24"/>
              </w:rPr>
            </w:pPr>
            <w:r>
              <w:rPr>
                <w:rFonts w:hint="eastAsia" w:ascii="宋体" w:hAnsi="宋体" w:cs="宋体"/>
                <w:b/>
                <w:kern w:val="0"/>
                <w:sz w:val="24"/>
                <w:lang w:bidi="ar"/>
              </w:rPr>
              <w:t>课题负责人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AF0BCF">
            <w:pPr>
              <w:widowControl/>
              <w:jc w:val="center"/>
              <w:textAlignment w:val="center"/>
              <w:rPr>
                <w:rFonts w:ascii="宋体" w:hAnsi="宋体" w:cs="宋体"/>
                <w:b/>
                <w:sz w:val="24"/>
              </w:rPr>
            </w:pPr>
            <w:r>
              <w:rPr>
                <w:rFonts w:hint="eastAsia" w:ascii="宋体" w:hAnsi="宋体" w:cs="宋体"/>
                <w:b/>
                <w:kern w:val="0"/>
                <w:sz w:val="24"/>
                <w:lang w:bidi="ar"/>
              </w:rPr>
              <w:t>结题情况</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6AA328">
            <w:pPr>
              <w:widowControl/>
              <w:jc w:val="center"/>
              <w:textAlignment w:val="center"/>
              <w:rPr>
                <w:rFonts w:ascii="宋体" w:hAnsi="宋体" w:cs="宋体"/>
                <w:b/>
                <w:sz w:val="24"/>
              </w:rPr>
            </w:pPr>
            <w:r>
              <w:rPr>
                <w:rFonts w:hint="eastAsia" w:ascii="宋体" w:hAnsi="宋体" w:cs="宋体"/>
                <w:b/>
                <w:kern w:val="0"/>
                <w:sz w:val="24"/>
                <w:lang w:bidi="ar"/>
              </w:rPr>
              <w:t>类型</w:t>
            </w:r>
          </w:p>
        </w:tc>
      </w:tr>
      <w:tr w14:paraId="6E09C38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266D5F">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C623C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浙江理工大学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E6B12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面向来华留学教育的国际化课程建设与评价研究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0700C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陈敏之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1FCA3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1C8BA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r>
              <w:rPr>
                <w:rFonts w:hint="eastAsia" w:asciiTheme="minorEastAsia" w:hAnsiTheme="minorEastAsia" w:eastAsiaTheme="minorEastAsia" w:cstheme="minorEastAsia"/>
                <w:kern w:val="0"/>
                <w:sz w:val="22"/>
                <w:szCs w:val="22"/>
                <w:lang w:val="en-US" w:eastAsia="zh-CN" w:bidi="ar"/>
              </w:rPr>
              <w:br w:type="textWrapping"/>
            </w:r>
            <w:r>
              <w:rPr>
                <w:rFonts w:hint="eastAsia" w:asciiTheme="minorEastAsia" w:hAnsiTheme="minorEastAsia" w:eastAsiaTheme="minorEastAsia" w:cstheme="minorEastAsia"/>
                <w:kern w:val="0"/>
                <w:sz w:val="22"/>
                <w:szCs w:val="22"/>
                <w:lang w:val="en-US" w:eastAsia="zh-CN" w:bidi="ar"/>
              </w:rPr>
              <w:t>（委托）</w:t>
            </w:r>
          </w:p>
        </w:tc>
      </w:tr>
      <w:tr w14:paraId="554CB1F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44EC93">
            <w:pPr>
              <w:widowControl/>
              <w:jc w:val="center"/>
              <w:textAlignment w:val="center"/>
              <w:rPr>
                <w:rFonts w:hint="eastAsia"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090C6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湖州学院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3B72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面向一流学科建设的新闻传播学科应用型人才供给改革研究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ECF20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丁思恋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094C5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00D4E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4E61641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E16DF6">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E5AC2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浙江大学—教育质量评价与保障分会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C5C01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督、评、导一体化教学质量保障体系研究——基于“数字循证”的教学质量提升机制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88879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郑春燕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2AA76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ABEB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1310753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8B5F27">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29E4B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浙江安防职业技术学院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0D2C9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机械类专业应用型创新人才多元融合培养体系的研究与实践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10D05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F518A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9491D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49745A4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FC8F91">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DE312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杭州电子科技大学—计算机教育分会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D3D48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基于大学生就业的大数据雇主画像关键技术研究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2A414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李甫</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EEF2E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AACA7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36F509B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6714A2">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5B894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温州医科大学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52979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基于母婴安全的本科助产专业临床实践微课程设计与应用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2E5EC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张春梅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C6559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5BB12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16100AA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339808">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FF7EC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丽水职业技术学院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4B7E9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基于OPPM的高职院校“双高计划”建设绩效管理路径研究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118FF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9B2A4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9212F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4FEF7FC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3DAC19">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AC8F5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浙江大学—教材建设分会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20C50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高等教育教材建设推进路径探索与实践——以教材基地为例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6C284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韩魏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59D65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7D20B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2F9D99C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CAB89B">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F0E51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浙江同济科技职业学院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5BA1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专业思政与课程思政一体化建设探索与实践——以高职水利类专业为例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0EC51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郑荣伟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5E2C2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409DF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2475921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2E794F">
            <w:pPr>
              <w:widowControl/>
              <w:jc w:val="center"/>
              <w:textAlignment w:val="center"/>
              <w:rPr>
                <w:rFonts w:asciiTheme="minorEastAsia" w:hAnsiTheme="minorEastAsia" w:eastAsiaTheme="minorEastAsia" w:cstheme="minorEastAsia"/>
                <w:b/>
                <w:bCs/>
                <w:kern w:val="0"/>
                <w:sz w:val="22"/>
                <w:szCs w:val="22"/>
                <w:lang w:val="en-US" w:eastAsia="zh-CN" w:bidi="ar"/>
              </w:rPr>
            </w:pPr>
            <w:r>
              <w:rPr>
                <w:rFonts w:hint="eastAsia" w:asciiTheme="minorEastAsia" w:hAnsiTheme="minorEastAsia" w:eastAsiaTheme="minorEastAsia" w:cstheme="minorEastAsia"/>
                <w:b/>
                <w:bCs/>
                <w:kern w:val="0"/>
                <w:sz w:val="22"/>
                <w:szCs w:val="22"/>
                <w:lang w:bidi="ar"/>
              </w:rPr>
              <w:t>10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40630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2A2B6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高校继续教育服务地方经济高质量发展的模式研究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077A9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傅剑</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59828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E54A0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51A5DEC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8EDBE1">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A6F4A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91BF6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新文科建设背景下高校艺术设计专业人才培养体系提升研究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3A643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徐冰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02FF9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4D5DC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380CF5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F0394C">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B93E2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杭州电子科技大学信息工程学院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96D96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双创背景下高校创新创业教育与管理会计教学融合研究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33A23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吴盼盼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5F1B1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4E2F3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585A3F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9FB162">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sz w:val="22"/>
                <w:szCs w:val="22"/>
              </w:rPr>
              <w:t>13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56DC6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浙江广厦建设职业技术大学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64F4A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人工智能时代职业本科教育人才培养研究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53DBC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贾力维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9E70F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B6C89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09840564">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4F4ED4">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sz w:val="22"/>
                <w:szCs w:val="22"/>
              </w:rPr>
              <w:t>14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54938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浙江越秀外国语学院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B2C47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数字经济时代商科人才数据思维和数据分析能力培养体系研究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558BF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马帅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8A5D5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97EB0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7869229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142043">
            <w:pPr>
              <w:widowControl/>
              <w:jc w:val="center"/>
              <w:textAlignment w:val="center"/>
              <w:rPr>
                <w:rFonts w:hint="eastAsia" w:asciiTheme="minorEastAsia" w:hAnsiTheme="minorEastAsia" w:eastAsiaTheme="minorEastAsia" w:cstheme="minorEastAsia"/>
                <w:b/>
                <w:bCs/>
                <w:sz w:val="22"/>
                <w:szCs w:val="22"/>
                <w:lang w:val="en-US" w:eastAsia="zh-CN"/>
              </w:rPr>
            </w:pPr>
            <w:r>
              <w:rPr>
                <w:rFonts w:hint="eastAsia" w:asciiTheme="minorEastAsia" w:hAnsiTheme="minorEastAsia" w:eastAsiaTheme="minorEastAsia" w:cstheme="minorEastAsia"/>
                <w:b/>
                <w:bCs/>
                <w:sz w:val="22"/>
                <w:szCs w:val="22"/>
              </w:rPr>
              <w:t>1</w:t>
            </w:r>
            <w:r>
              <w:rPr>
                <w:rFonts w:hint="eastAsia" w:asciiTheme="minorEastAsia" w:hAnsiTheme="minorEastAsia" w:eastAsiaTheme="minorEastAsia" w:cstheme="minorEastAsia"/>
                <w:b/>
                <w:bCs/>
                <w:sz w:val="22"/>
                <w:szCs w:val="22"/>
                <w:lang w:val="en-US" w:eastAsia="zh-CN"/>
              </w:rPr>
              <w:t>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D27F0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浙江农林大学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83A18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组织重构与机制创新：新农科视域下跨学科人才培养路径研究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09B91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邱飞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BC271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86836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B370EC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C57411">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C253D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浙江水利水电学院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440E3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新时代乡土文化融入高校思政课实践教学研究——以浙江农村文化礼堂为例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8AACB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石宇超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E6AA0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FE6E5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295A25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F7D9F0">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EEEA2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浙江汽车职业技术学院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CBD03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基于岗位导向的高职学生工匠精神培育策略研究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95FEC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包伟健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57DDF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7835F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56C609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733AEC">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B4A88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fldChar w:fldCharType="begin"/>
            </w:r>
            <w:r>
              <w:rPr>
                <w:rFonts w:hint="eastAsia" w:asciiTheme="minorEastAsia" w:hAnsiTheme="minorEastAsia" w:eastAsiaTheme="minorEastAsia" w:cstheme="minorEastAsia"/>
                <w:kern w:val="0"/>
                <w:sz w:val="22"/>
                <w:szCs w:val="22"/>
                <w:lang w:val="en-US" w:eastAsia="zh-CN" w:bidi="ar"/>
              </w:rPr>
              <w:instrText xml:space="preserve"> HYPERLINK "http://lab.zjgjxh.cn/" \o "http://lab.zjgjxh.cn/" </w:instrText>
            </w:r>
            <w:r>
              <w:rPr>
                <w:rFonts w:hint="eastAsia" w:asciiTheme="minorEastAsia" w:hAnsiTheme="minorEastAsia" w:eastAsiaTheme="minorEastAsia" w:cstheme="minorEastAsia"/>
                <w:kern w:val="0"/>
                <w:sz w:val="22"/>
                <w:szCs w:val="22"/>
                <w:lang w:val="en-US" w:eastAsia="zh-CN" w:bidi="ar"/>
              </w:rPr>
              <w:fldChar w:fldCharType="separate"/>
            </w:r>
            <w:r>
              <w:rPr>
                <w:rFonts w:hint="eastAsia" w:asciiTheme="minorEastAsia" w:hAnsiTheme="minorEastAsia" w:eastAsiaTheme="minorEastAsia" w:cstheme="minorEastAsia"/>
                <w:kern w:val="0"/>
                <w:sz w:val="22"/>
                <w:szCs w:val="22"/>
                <w:lang w:bidi="ar"/>
              </w:rPr>
              <w:t>浙江师范大学—实验室工作分会</w:t>
            </w:r>
            <w:r>
              <w:rPr>
                <w:rFonts w:hint="eastAsia" w:asciiTheme="minorEastAsia" w:hAnsiTheme="minorEastAsia" w:eastAsiaTheme="minorEastAsia" w:cstheme="minorEastAsia"/>
                <w:kern w:val="0"/>
                <w:sz w:val="22"/>
                <w:szCs w:val="22"/>
                <w:lang w:val="en-US" w:eastAsia="zh-CN" w:bidi="ar"/>
              </w:rPr>
              <w:fldChar w:fldCharType="end"/>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1CEBB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高校实验室安全数字化管理体系的研究与实践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87866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潘蕾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861A4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8587C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F41B70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15F1CD">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49F0F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浙江工商大学杭州商学院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4DDA5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新文科背景下口译课程群多模态语料库的创建及应用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9F895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严丽晨</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6259A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CF851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F01D6C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D01242">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250AC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宁波财经学院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C12B8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基于课例分析的智慧课堂创新型学习模式探索与应用研究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2A713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陈文颖</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AD4E4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F6F68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A438B8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682B59">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F9D63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浙江交通职业技术学院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2474C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红色文化融入高校思想政治理论课教学研究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CB964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18655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009AE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7E39A7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18FA41">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B326D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浙江农林大学暨阳学院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4BD07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基于人格特质理论下的大学生廉洁品质培育模式研究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9DCC6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0F729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F357A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2D69DB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4BDB5C">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31FFE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CD9F2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新型学徒制视域下以“大师工作室”为载体构建校企双向赋能的高技能人才培养模式研究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23159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陈莹莹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607F7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2C898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B8DAEB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FBFFB9">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D12C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E832E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“双高”背景下高职院校“双师型”教师评价体系研究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B3CBA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周成圆</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AAFE9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合格（转为一般课题）</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A9FFB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C0E290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D15B5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74949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中国美术学院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91EB6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艺术类大一新生学业适应的影响因素分析—一项扎根理论研究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4041F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陈蓉蓉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150BA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14629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1AEA42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01ABC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A7C25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02A69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“双创教育”厚植新经济发展的人才培养模式研究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96D03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徐振浩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30F01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D22B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5D4B36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5DC2D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9161B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浙江师范大学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13768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产教融合视域下数字媒体专业创新应用能力培养研究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F17A2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钟文婧</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B7AB8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AACBB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3B6E3E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942E5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C33C5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A24F0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基于视频分析技术和力学理论相结合的田径专项训练实践探索——以水平跳跃类项目为例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A944E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A3F56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4EDE6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403613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9163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29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3FECD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杭州电子科技大学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DA408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以学科创新实践为载体的中外合作大学思政教育新模式</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50670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吕伟昕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96871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E491C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1302DD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02A410">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45CD9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DDDDB0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新时代劳动教育与思政教育协同育人：逻辑、困境及路径</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C047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刘险得</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14EDE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4BA71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033AA6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AF46F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6EBC6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浙江中医药大学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1EB34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基于浙江高校优势学科成果的国际文化推广策略研究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7DD28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黄在委</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DC586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0B268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r>
              <w:rPr>
                <w:rFonts w:hint="eastAsia" w:asciiTheme="minorEastAsia" w:hAnsiTheme="minorEastAsia" w:eastAsiaTheme="minorEastAsia" w:cstheme="minorEastAsia"/>
                <w:kern w:val="0"/>
                <w:sz w:val="22"/>
                <w:szCs w:val="22"/>
                <w:lang w:val="en-US" w:eastAsia="zh-CN" w:bidi="ar"/>
              </w:rPr>
              <w:br w:type="textWrapping"/>
            </w:r>
            <w:r>
              <w:rPr>
                <w:rFonts w:hint="eastAsia" w:asciiTheme="minorEastAsia" w:hAnsiTheme="minorEastAsia" w:eastAsiaTheme="minorEastAsia" w:cstheme="minorEastAsia"/>
                <w:kern w:val="0"/>
                <w:sz w:val="22"/>
                <w:szCs w:val="22"/>
                <w:lang w:val="en-US" w:eastAsia="zh-CN" w:bidi="ar"/>
              </w:rPr>
              <w:t>（委托）</w:t>
            </w:r>
          </w:p>
        </w:tc>
      </w:tr>
      <w:tr w14:paraId="08FB988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294CFA">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06C8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浙江财经大学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138D7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高校新疆籍少数民族学生就业现状及对策研究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A50D6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阿尔帕提古丽·斯马义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AA752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7E09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r>
              <w:rPr>
                <w:rFonts w:hint="eastAsia" w:asciiTheme="minorEastAsia" w:hAnsiTheme="minorEastAsia" w:eastAsiaTheme="minorEastAsia" w:cstheme="minorEastAsia"/>
                <w:kern w:val="0"/>
                <w:sz w:val="22"/>
                <w:szCs w:val="22"/>
                <w:lang w:val="en-US" w:eastAsia="zh-CN" w:bidi="ar"/>
              </w:rPr>
              <w:br w:type="textWrapping"/>
            </w:r>
            <w:r>
              <w:rPr>
                <w:rFonts w:hint="eastAsia" w:asciiTheme="minorEastAsia" w:hAnsiTheme="minorEastAsia" w:eastAsiaTheme="minorEastAsia" w:cstheme="minorEastAsia"/>
                <w:kern w:val="0"/>
                <w:sz w:val="22"/>
                <w:szCs w:val="22"/>
                <w:lang w:val="en-US" w:eastAsia="zh-CN" w:bidi="ar"/>
              </w:rPr>
              <w:t>（委托）</w:t>
            </w:r>
          </w:p>
        </w:tc>
      </w:tr>
      <w:tr w14:paraId="5EF3A40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AE719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FBD7A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DD2F5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“一带一路”背景下工程技术人才国际化能力困境与培养策略研究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66B18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季书会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743D6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760F6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323E7D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8518E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F508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浙江警察学院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0A009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大思政视域下高校心理健康通识教育“课程思政”教学改革路径探索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9CAF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叶枝</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07FA3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88344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B5F87B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51F0D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EECDE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浙江警察学院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5F562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基于CIPP模型的公安院校射击类课程实战化评价体系构建研究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300D5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毛舟杰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258A9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1896A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19EBD1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999D6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C81AA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421CE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智能时代个性化学习支持服务模式构建与实践研究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BDCA1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A7DDD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C0F33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3F6A32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89202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C6F56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8A983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浙江省应用型本科高校产教融合的困境及破解对策</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9D232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苗青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A9F7B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95438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18322E4">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BCADA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75777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浙江工业大学之江学院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A95E6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现代产业学院建设机制与策略研究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241EE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潘海颖</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65682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6EDD6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CC6D2E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AB73B8">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39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EC8E5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浙江工业大学之江学院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46044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新文科背景下环境设计专业应用型人才“超学科”培养模式研究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56C02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陈虹宇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21523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C4634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5B2EFA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8A6990">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6EEB0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浙江师范大学行知学院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07F09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学科竞赛驱动背景下跨境电商“双创”人才培养效果研究—基于结构方程模型的实证分析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DACDB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邓智敏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29371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3BEF0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9210D9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E62E2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19D72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宁波大学科学技术学院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DEDE2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立德树人视域下独立学院基于“思政+应用”的高等数学教学改革研究与实践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CE53C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14A76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66EAA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2DADB3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2F82A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A3A8E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宁波大学科学技术学院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ECC6A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浙江省独立院校青年教师职业压力调查研究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EA67D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赖晓芬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D42A2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91285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62C8A7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BCEB8A">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E2571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浙江理工大学科技与艺术学院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49A99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建筑学专业技术类课程思政教学探索与实践——以《建筑构造-2》为例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DA5F6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姚建强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51FC9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DB1AA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494021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D6B36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E584A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浙江中医药大学滨江学院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4B0CF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新医科背景下智慧-居家-养老实验教学模式研究与实践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66709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沈丽佳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63F92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9215C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F9DF63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F9806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15183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51B37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优秀地方文化融入高校立德树人机制研究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E8F5E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45B61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113E5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D5C550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3ED7D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B3A85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浙江工商大学杭州商学院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E75D1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立德树人背景下《证券投资学》混合式课程思政教学改革的探索与实践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3F8F4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陈镭</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63FB2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8C132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6AAA4A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F94D9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EB2E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浙江财经大学东方学院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F5619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共生视域下地方高校设计类课程实践教学体系构建与教学方法研究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B916C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刘怡泓</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29494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F6E99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9A6347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C8840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35AD3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浙江财经大学东方学院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E0D66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金税四期背景下税收风险管控能力培养研究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3970B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朱计</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FD086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9EF44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99E7834">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F6762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68CC2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F6324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民办本科院校学生综合素质评价指标体系构建与实践研究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9293E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沈家骏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DB9C5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A99FB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1A100F9">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84289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49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BCDF3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6A282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党的二十大精神指引下地方文化融入高校设计人才培养路径研究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4EB0D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徐嘉遥</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0D5FE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C1E6A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DCA0CB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EDCD9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1E88C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1EDCA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互联网时代ICT在日语学科国际化人才培养中的实践研究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06865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寿舒舒</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1CED5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3EE50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F983F9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42E5A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F7F70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F9654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“课程思政”在音乐学院钢琴教学中的探索与实践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D91C2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朱星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86ECE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ED4BC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E8E0A8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B85219">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0EC6C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浙江音乐学院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BD5A9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课程思政实践的形态学考察与建构路径研究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6E46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柳俊丰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2D043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8B041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63F601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C455A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19F63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温州肯恩大学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25126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关于中外合作大学思政教学特点的研究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F14CB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万美君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4447B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E3C31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D0918F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727D5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A41FA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温州肯恩大学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A927C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人工智能背景下的人才培养模式创新研究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DBC3D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林伊贝</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AD6E8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6EBC0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622B1B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36301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A535D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金华职业技术大学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654D7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基于OBE理念的高职《装配式构件生产》课程建设研究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AD6A6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吴承卉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FF4BD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125ED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845C26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DE35C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ECE2C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浙江金融职业学院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C7D5C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“多语种+”高职商务英语人才培养模式实践与研究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55D9E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F5326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05CB0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C82F08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4C2D8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9D8C8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宁波城市职业技术学院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086E6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基于岗课融通的高职产品设计专业“工作室制”点位教育人才培养实践路向探索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AA8FD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9CD02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7D48F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D25418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CE2D38">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59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97CC9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宁波城市职业技术学院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F46D9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人工智能背景下高校人才培养模式创新探究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F9A40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周莹莹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DA4DF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E6FAB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C360F6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1F786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2E71E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30ED9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后扶贫时代高职院校贫困生心理扶贫的价值审视、实践困境与路径选择——基于发展型资助育人视角</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75333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邵烨波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DDED1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4CD00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A9AF0F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4748F0">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B218D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0FBB4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高职院校课程思政专业课程群构建及效果评价研究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843B3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曾琦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47A9E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934DE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59DD1E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D5DDD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B350A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3AAD6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技能型社会建设视域下“岗、课、赛、证、思”综合育人模式探索与实践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19DCC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沈利迪</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68325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D9749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7AA3FD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9B4B4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FE029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CA54B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基于大数据画像的大学生新就业形态领域创就业支持体系研究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E77A5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贺书伟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50F4F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644AC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77851A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086F8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03838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浙江建设职业技术学院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4AC81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黄炎培职教思想引领下高职学生“工匠精神”培育研究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0EF49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王玉芳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B142C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59AE5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B8D28E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9F212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4E8A9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浙江艺术职业学院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46CB5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“双高”建设背景下公共文化服务专业群的组建逻辑与建设路径研究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28480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蒋曼曼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71D45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E1B43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E22BD4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64AFF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90987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浙江经贸职业技术学院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05C63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人工智能背景下基于动态能力的电商人才培养模式研究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E4B90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高雅斯</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5428D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2B42D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92CB10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7D026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C6242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2F12D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数字赋能高校网络意识形态安全治理质量提升研究：理论机理与实现路径</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B76C8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余琦琦</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64F8F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785E2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8694D4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CA9271">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5DAF6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浙江商业职业技术学院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AC317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黄炎培职教思想引领下高职学生“工匠精神”培育实践研究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70091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向叶敏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89BB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A9EB6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89C7B3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57BFA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69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81A5E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浙江经济职业技术学院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38ED2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职教本科现代物流管理专业人才培养模式研究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681B0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王卫平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DC0CF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4856E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ABAA42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EF2F79">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B4099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C2A08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多中心治理理论视阈下高职院校创新创业人才培养体系构建研究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86F8B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王凯强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5283B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D341D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2F2021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49463D">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90CF0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79D3F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专创融合视角下高职染整技术专业人才培养路径的探索与实践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92EF1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项伟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FA890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6339C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A88CE1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DF9A0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89E04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F75C6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基于“校企协同”视角的高职院校“双创”教育路径探究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A64F7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何春风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5E53A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2C60A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4BDD0D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3B5C58">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BE2EA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9793F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高质量发展背景下学历继续教育混合式教学存在的问题和对策研究-以嘉兴农民大学生为例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1135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佟树成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E9BDB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7B692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3610F4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24934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18CF2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衢州职业技术学院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F3E49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校地共建、实践培德模式下的中高职大思政一体化建设实践探索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94260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张书理</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40222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F4106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E8D577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DACA3C">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23C6A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浙江东方职业技术学院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E344B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“1+x”证书制度实践研究：《维修电工技能训练》的构建与应用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C3D49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陈彩微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95419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F2E8D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4043E2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D7421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7AE14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浙江纺织服装职业技术学院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DED15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新时代高职院校辅导员队伍建设研究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D62CD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王志生</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1986E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680F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80CD0B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DD481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37352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浙江纺织服装职业技术学院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32DD7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教育数字化背景下高职院校公共美育课程体系建设研究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7F5E2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9394C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0EF00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5E35EB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BBD648">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C83D9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杭州科技职业技术学院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17228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现场性：职业教育现场工程师培养的内生逻辑研究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0A555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李勇宾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121E7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4AF97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46EE6D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D8DD54">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79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B07BE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嘉兴南洋职业技术学院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3A8C9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数字经济时代高职金融科技人才职业能力分层培养探究——以嘉兴南洋职业技术学院为例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6305A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许珊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64753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4F57F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D2FD8B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414B9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0C82F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杭州万向职业技术学院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96D2B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多元协同、多维共育的高职学生创新创业能力培养体系的构建与实践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B1BD2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崔万珍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ED8EE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9DBB0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4C5F40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30B96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91E60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浙江横店影视职业学院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BF98E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智能时代影视动画专业人才“工匠精神”培育研究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C0003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郭孝爽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4730F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1EA49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90048B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68BEA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A86A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浙江农业商贸职业学院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199BE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 xml:space="preserve">乡村振兴战略背景下涉农高校学生农业创业教育研究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A085B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谢清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4342C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15A5E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0C1BDE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062DFA">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4BFE9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浙江舟山群岛新区旅游与健康职业学院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D24DDA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基于共富工坊模式的跨境电商双创人才培养路径研究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80EA3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汪琼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6BAC5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EDFE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104AE6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90FA1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7E642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浙江舟山群岛新区旅游与健康职业学院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C8295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基于专业核心素养匹配能力培养的高职院校人才培养模式研究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BD137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郑将栋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24EBB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1842C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3642B9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A455C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2DC80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B2AB1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“新工科·新设计”创新人才培养教学体系与实践研究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8B765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2C660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CD51B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EDD283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3AE29F">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9460B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浙江宇翔职业技术学院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77B38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三年疫情影响下高职旅游专业案例教学法创新研究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DBCA6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唐超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B647B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1116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709445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E6EE4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67844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宁波幼儿师范高等专科学校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DA278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基于TAM模型的职业院校教师胜任力构建及提升策略研究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3CF95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施晓盛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1134B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AFC3E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39863B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3BCF5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548BE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宁波幼儿师范高等专科学校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5475F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宁波现代化进程中教育、科技、人才协同发展探析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73688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宋婷婷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3E284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91C71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4EBA68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14475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89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1BDF9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宁波幼儿师范高等专科学校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0C41B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基于生成式绘画技术的学前教育专业高职学生美育创新教学策略研究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8F951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富辰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CE3ED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4AA9C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FB19C8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04DFE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91A16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浙江金华科贸职业技术学院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EA5AE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课程思政背景下国产Linux操作系统课程的探索与实践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43367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吴泽徐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7BC48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D200A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98FA229">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914C861">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1109E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浙江金华科贸职业技术学院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79794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职教国际化人才培养背景下高职对外英语教学模式探索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F7A5C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0546A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F7197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5D6E38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DD8E4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366C1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133A5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互联网+背景下基于深度交互式新形态教材建设的商业虚拟仿真课程教学模式变革</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0BD35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向荣</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254C4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4BCBC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AEF61F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B8DA5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F5FB1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浙江大学出版社—教材建设分会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A08F5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教育数字化背景下出版社数字教材开发及应用前景研究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B10E1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黄娟琴</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D0E1C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506D0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8C2AAB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4AE95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10FD0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浙江海洋大学—教育技术分会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top"/>
          </w:tcPr>
          <w:p w14:paraId="5BF01F5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基于“互联网+”智慧教学系统的电机及拖动基础混合式教学改革研究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AC2CD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苏玉香</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517D1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84875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319E23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C2D189">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AB0DC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杭州电子科技大学—教育技术分会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top"/>
          </w:tcPr>
          <w:p w14:paraId="55B949E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基于超星教学系统的液压与气动课程建设与思政教育融合新模式</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DB97B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王志强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6B64B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2BE14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A6A61A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7B020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3B4AE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fldChar w:fldCharType="begin"/>
            </w:r>
            <w:r>
              <w:rPr>
                <w:rFonts w:hint="eastAsia" w:asciiTheme="minorEastAsia" w:hAnsiTheme="minorEastAsia" w:eastAsiaTheme="minorEastAsia" w:cstheme="minorEastAsia"/>
                <w:kern w:val="0"/>
                <w:sz w:val="22"/>
                <w:szCs w:val="22"/>
                <w:lang w:val="en-US" w:eastAsia="zh-CN" w:bidi="ar"/>
              </w:rPr>
              <w:instrText xml:space="preserve"> HYPERLINK "http://lab.zjgjxh.cn/" \o "http://lab.zjgjxh.cn/" </w:instrText>
            </w:r>
            <w:r>
              <w:rPr>
                <w:rFonts w:hint="eastAsia" w:asciiTheme="minorEastAsia" w:hAnsiTheme="minorEastAsia" w:eastAsiaTheme="minorEastAsia" w:cstheme="minorEastAsia"/>
                <w:kern w:val="0"/>
                <w:sz w:val="22"/>
                <w:szCs w:val="22"/>
                <w:lang w:val="en-US" w:eastAsia="zh-CN" w:bidi="ar"/>
              </w:rPr>
              <w:fldChar w:fldCharType="separate"/>
            </w:r>
            <w:r>
              <w:rPr>
                <w:rFonts w:hint="eastAsia" w:asciiTheme="minorEastAsia" w:hAnsiTheme="minorEastAsia" w:eastAsiaTheme="minorEastAsia" w:cstheme="minorEastAsia"/>
                <w:kern w:val="0"/>
                <w:sz w:val="22"/>
                <w:szCs w:val="22"/>
                <w:lang w:bidi="ar"/>
              </w:rPr>
              <w:t>浙江机电职业技术大学—实验室工作分会</w:t>
            </w:r>
            <w:r>
              <w:rPr>
                <w:rFonts w:hint="eastAsia" w:asciiTheme="minorEastAsia" w:hAnsiTheme="minorEastAsia" w:eastAsiaTheme="minorEastAsia" w:cstheme="minorEastAsia"/>
                <w:kern w:val="0"/>
                <w:sz w:val="22"/>
                <w:szCs w:val="22"/>
                <w:lang w:val="en-US" w:eastAsia="zh-CN" w:bidi="ar"/>
              </w:rPr>
              <w:fldChar w:fldCharType="end"/>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6155F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产教融合背景下共建共享实验实训教学示范中心探索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8CBCF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孙佳楠</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1FB31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20DC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0A8584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D9B42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C928F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杭州师范大学—教师教育分会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8F3ED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课程思政与“中国民族工业设计百年”专题的协同效应研究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8FC00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魏榕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AF5EB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6557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0B2F8C0">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D96F3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649EE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5F26D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高校体育教学智慧化发展策略在浙江的实践探索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58CFC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周星栋</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CD094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94E88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BCBDC8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335930">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99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8E8C7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绍兴文理学院—教师教育分会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A75EF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高职院校学前教育师范生专业反思能力培养的研究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03DA6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袁永雄</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A7250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5EE5F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A78130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31B80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65B78D">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绍兴职业技术学院—教师教育分会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08D2F7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基于核心素养匹配能力培养的高职院校早期教育人才培养模式研究和实践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82B598">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徐亚萍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8DC01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9AB6889">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93BEC3B">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B9FAF7">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101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2F1FF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浙江工业大学—教学管理分会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B5B847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工程范式的课程体系建构研究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1D033C">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陶宏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0A072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D65760">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A3CE29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F335F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0B5561">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浙江师范大学—高等教育科学专业分会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6DDAF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学科组织、学科知识与学者学术实践互嵌关系研究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04F53E">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于汝霜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12040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F0780A">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EBBF4B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DF1628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ACCA9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上海财经大学浙江学院—大学外语分会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19901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 xml:space="preserve">馆校协同“讲好中国故事”的行动研究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F9F9D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李慧</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E08A8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B796F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CE2EDE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F155C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8FCA5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浙江理工大学—大学外语分会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E5495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 xml:space="preserve">“课程思政”在大学英语教学中的探索与实践——以《新编大学英语（第四版）》为例  </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211E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黄佰宏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6F230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4F697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11D3BC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497B6B">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8D6C6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温州理工学院—大学外语分会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A518B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大学外语课程思政与思政课程协同育人机制与路径探讨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25F9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袁硕</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579A3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BC96A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AAD26F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C747B3">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BBCEF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上海财经大学浙江学院—大学外语分会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81EA4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《理解当代中国》融入大学英语课程思政的探索与实践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BE307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75197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6A798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A3E734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0385F7">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107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F0AF8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温州医科大学—高校期刊分会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1F01A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大数据时代下数字化平台学术诚信体系的建设与应用</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028B0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蒋素琼</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10D07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C95BC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E6FD29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E1F5D2E">
            <w:pPr>
              <w:widowControl/>
              <w:jc w:val="center"/>
              <w:textAlignment w:val="center"/>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108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0B27C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浙江工商大学—高校校园传媒分会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2931E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信息传播视角下高校网络思想政治教育话语权提升路径探析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A78D6C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沈笑莉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0AB97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B8B40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D0FD51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A80C76">
            <w:pPr>
              <w:widowControl/>
              <w:jc w:val="center"/>
              <w:textAlignment w:val="center"/>
              <w:rPr>
                <w:rFonts w:hint="eastAsia"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109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710B4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浙江工商大学—高校校园传媒分会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F5843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高校专业课实践教学思政教育研究——以《影视产品制作》课为例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FD231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傅鸿洲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F92F8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D9833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714032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80E298">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A42C6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浙江师范大学—高校校园传媒分会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610169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浙江省高校体育课程思政话语体系建设经验凝练与进路探析</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EC3BAB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张一丹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BAB3E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6C161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A4809E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0CDC1B">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1CECF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浙江师范大学—外国留学生教育管理分会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B0A53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fldChar w:fldCharType="begin"/>
            </w:r>
            <w:r>
              <w:rPr>
                <w:rFonts w:hint="eastAsia" w:asciiTheme="minorEastAsia" w:hAnsiTheme="minorEastAsia" w:eastAsiaTheme="minorEastAsia" w:cstheme="minorEastAsia"/>
                <w:kern w:val="0"/>
                <w:sz w:val="22"/>
                <w:szCs w:val="22"/>
                <w:lang w:val="en-US" w:eastAsia="zh-CN" w:bidi="ar"/>
              </w:rPr>
              <w:instrText xml:space="preserve"> HYPERLINK "上交\\z分会\\外国留学生教育管理分会+2023 年度高等教育研究课题\\4.生涯发展视域下来华留学生适应性调查研究和教育路径探索.docx" \o "file:///E:\\0其他\\学会工作\\立项\\2023\\上交\\z分会\\外国留学生教育管理分会+2023 年度高等教育研究课题\\4.生涯发展视域下来华留学生适应性调查研究和教育路径探索.docx" </w:instrText>
            </w:r>
            <w:r>
              <w:rPr>
                <w:rFonts w:hint="eastAsia" w:asciiTheme="minorEastAsia" w:hAnsiTheme="minorEastAsia" w:eastAsiaTheme="minorEastAsia" w:cstheme="minorEastAsia"/>
                <w:kern w:val="0"/>
                <w:sz w:val="22"/>
                <w:szCs w:val="22"/>
                <w:lang w:val="en-US" w:eastAsia="zh-CN" w:bidi="ar"/>
              </w:rPr>
              <w:fldChar w:fldCharType="separate"/>
            </w:r>
            <w:r>
              <w:rPr>
                <w:rFonts w:hint="eastAsia" w:asciiTheme="minorEastAsia" w:hAnsiTheme="minorEastAsia" w:eastAsiaTheme="minorEastAsia" w:cstheme="minorEastAsia"/>
                <w:kern w:val="0"/>
                <w:sz w:val="22"/>
                <w:szCs w:val="22"/>
                <w:lang w:bidi="ar"/>
              </w:rPr>
              <w:t>生涯发展视域下来华留学生适应性调查研究和教育路径探索</w:t>
            </w:r>
            <w:r>
              <w:rPr>
                <w:rFonts w:hint="eastAsia" w:asciiTheme="minorEastAsia" w:hAnsiTheme="minorEastAsia" w:eastAsiaTheme="minorEastAsia" w:cstheme="minorEastAsia"/>
                <w:kern w:val="0"/>
                <w:sz w:val="22"/>
                <w:szCs w:val="22"/>
                <w:lang w:val="en-US" w:eastAsia="zh-CN" w:bidi="ar"/>
              </w:rPr>
              <w:fldChar w:fldCharType="end"/>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DA264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余瑛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5CA3C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56C15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4507584">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FFF182">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C798A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浙江财经大学—外国留学生教育管理分会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50DF8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fldChar w:fldCharType="begin"/>
            </w:r>
            <w:r>
              <w:rPr>
                <w:rFonts w:hint="eastAsia" w:asciiTheme="minorEastAsia" w:hAnsiTheme="minorEastAsia" w:eastAsiaTheme="minorEastAsia" w:cstheme="minorEastAsia"/>
                <w:kern w:val="0"/>
                <w:sz w:val="22"/>
                <w:szCs w:val="22"/>
                <w:lang w:val="en-US" w:eastAsia="zh-CN" w:bidi="ar"/>
              </w:rPr>
              <w:instrText xml:space="preserve"> HYPERLINK "上交\\z分会\\外国留学生教育管理分会+2023 年度高等教育研究课题\\12.“浙江精神”融入高校国际学生思想教育路径研究——以浙江省某高校为例.docx" \o "file:///E:\\0其他\\学会工作\\立项\\2023\\上交\\z分会\\外国留学生教育管理分会+2023 年度高等教育研究课题\\12.\“浙江精神\”融入高校国际学生思想教育路径研究——以浙江省某高校为例.docx" </w:instrText>
            </w:r>
            <w:r>
              <w:rPr>
                <w:rFonts w:hint="eastAsia" w:asciiTheme="minorEastAsia" w:hAnsiTheme="minorEastAsia" w:eastAsiaTheme="minorEastAsia" w:cstheme="minorEastAsia"/>
                <w:kern w:val="0"/>
                <w:sz w:val="22"/>
                <w:szCs w:val="22"/>
                <w:lang w:val="en-US" w:eastAsia="zh-CN" w:bidi="ar"/>
              </w:rPr>
              <w:fldChar w:fldCharType="separate"/>
            </w:r>
            <w:r>
              <w:rPr>
                <w:rFonts w:hint="eastAsia" w:asciiTheme="minorEastAsia" w:hAnsiTheme="minorEastAsia" w:eastAsiaTheme="minorEastAsia" w:cstheme="minorEastAsia"/>
                <w:kern w:val="0"/>
                <w:sz w:val="22"/>
                <w:szCs w:val="22"/>
                <w:lang w:bidi="ar"/>
              </w:rPr>
              <w:t>“浙江精神”融入高校国际学生思想教育路径研究——以浙江省某高校为例</w:t>
            </w:r>
            <w:r>
              <w:rPr>
                <w:rFonts w:hint="eastAsia" w:asciiTheme="minorEastAsia" w:hAnsiTheme="minorEastAsia" w:eastAsiaTheme="minorEastAsia" w:cstheme="minorEastAsia"/>
                <w:kern w:val="0"/>
                <w:sz w:val="22"/>
                <w:szCs w:val="22"/>
                <w:lang w:val="en-US" w:eastAsia="zh-CN" w:bidi="ar"/>
              </w:rPr>
              <w:fldChar w:fldCharType="end"/>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52F9D2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陈思涵</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7423B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F90D8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697A3A8">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8061639">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F67EC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浙江科技大学—高校高等数学教学研究分会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F098A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省域高等教育现代化统计评价研究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7CBA5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章迪平</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49911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169EA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996C42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85A4F1">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BADA12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温州医科大学—产学研合作教育分会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EFC0A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医科院校产教融合协同育人的机制与路径研究——以温州医科大学现代产业学院建设为例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4BBB4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04EC1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DEC7A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2324F781">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85C3AE">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F24A5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浙江中医药大学—产学研合作教育分会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10F5F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数字教育背景下临床辅助诊断学科跨学科创新融合课程教学平台的构建与研究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0AED1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何晓</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065823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2EC05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E1C562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50DA1F">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D7F5F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宁波大学科学技术学院—独立学院分会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389E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人工智能背景下的应用型本科院校软件工程专业课程教学改革探索与实践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FE1AB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刘慰</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05A4D4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C796C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E2F6A4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E4F4A9">
            <w:pPr>
              <w:widowControl/>
              <w:jc w:val="center"/>
              <w:textAlignment w:val="center"/>
              <w:rPr>
                <w:rFonts w:asciiTheme="minorEastAsia" w:hAnsiTheme="minorEastAsia" w:eastAsiaTheme="minorEastAsia" w:cstheme="minorEastAsia"/>
                <w:b/>
                <w:bCs/>
                <w:kern w:val="2"/>
                <w:sz w:val="22"/>
                <w:szCs w:val="22"/>
                <w:lang w:val="en-US" w:eastAsia="zh-CN" w:bidi="ar-SA"/>
              </w:rPr>
            </w:pPr>
            <w:r>
              <w:rPr>
                <w:rFonts w:hint="eastAsia" w:asciiTheme="minorEastAsia" w:hAnsiTheme="minorEastAsia" w:eastAsiaTheme="minorEastAsia" w:cstheme="minorEastAsia"/>
                <w:b/>
                <w:bCs/>
                <w:kern w:val="0"/>
                <w:sz w:val="22"/>
                <w:szCs w:val="22"/>
                <w:lang w:bidi="ar"/>
              </w:rPr>
              <w:t>117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42C73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浙江工商大学—思想政治教育分会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962D8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胜任力视角下的辅导员数字素养：框架体系、驱动效应及培育路径</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CA701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黄美玲</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934AD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DDCF0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E1B0C1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674367">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118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19338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绍兴文理学院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57278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从质量追责到质量共建：浙江省地方院校督、评、导一体化教学质量保障体系构建研究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4CFF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EBA1F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2BA38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3C22EAF">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C45301">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119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25AD0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嘉兴大学—高等教育科学专业分会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606AB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产教融合视域下现代产业学院建设成效及建设模式研究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49AF2D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陆旖婷</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8523D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6EFA9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52B2694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87973F3">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2C021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E84AA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产教融合视域下本科生专业核心能力培养研究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3DADF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刘明清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C7DA3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9F402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05E6347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E224B5">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A74BD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衢州职业技术学院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CCEDB3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产业转型升级背景下职业教育人才贯通培养模式研究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C777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毛方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B492E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3138B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6E4570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8D2163">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263CB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浙江经济职业技术学院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FD990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混合现实技术在高职跨境电商课程思政教学中的应用研究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8AA5E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黄毅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F53CA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66E944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E15E1B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1270D2">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C0E3A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260A0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框架理论视域下《理解当代中国》思政元素在大学英语教学中的融入研究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DBE373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俞米微</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ED753A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9B403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4616E33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FACA01">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6E3F2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嘉兴南湖学院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EDF68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“红船精神”融入微观经济学课程思政的探索与实践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0BB56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夏李莹</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D60EA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F9AD2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75FABDAC">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24F394">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56BFC5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30518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浙江省高等教育信息公开现状问题与策略研究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77A42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贺蔡明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2DCA4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D5F68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516C4E6">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3E9261">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88B62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4FF88D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基于慧性培育方法的创新教学模式的研究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EDD18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胡勇坚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DFB1E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6A1C1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721BD5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155F17B">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43D8C2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7888C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“双一流”建设背景下高校教师流动权的法律保护与规则研究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EA959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周湖勇</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0B05A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8D59B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0D56CA0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BB025C8">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52770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宁波工程学院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7DF58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立德树人背景下课程思政与专业教育协同效应研究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C8F1E0">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李文英</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B71BA0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24173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D42764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E1248F">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129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FCF92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浙江越秀外国语学院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CCEA2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人工智能技术在高级英语数字化教学模式中的设计与实践研究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C81D8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寿丁冬</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0D6EE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68522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CCA6894">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E65596">
            <w:pPr>
              <w:widowControl/>
              <w:jc w:val="center"/>
              <w:textAlignment w:val="center"/>
              <w:rPr>
                <w:rFonts w:ascii="宋体" w:hAnsi="宋体" w:eastAsia="宋体" w:cs="宋体"/>
                <w:b/>
                <w:bCs/>
                <w:kern w:val="2"/>
                <w:sz w:val="24"/>
                <w:szCs w:val="24"/>
                <w:lang w:val="en-US" w:eastAsia="zh-CN" w:bidi="ar-SA"/>
              </w:rPr>
            </w:pPr>
            <w:r>
              <w:rPr>
                <w:rFonts w:hint="eastAsia" w:ascii="宋体" w:hAnsi="宋体" w:cs="宋体"/>
                <w:b/>
                <w:bCs/>
                <w:kern w:val="0"/>
                <w:sz w:val="22"/>
                <w:szCs w:val="22"/>
                <w:lang w:bidi="ar"/>
              </w:rPr>
              <w:t>130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79682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温州医科大学仁济学院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A4A2B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以临床思维能力培养为核心的系统化教学模式的探索与实施——以《斜弱视与双眼视觉学》为例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6A264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许梅萍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5A4E3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F7689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54D0C77">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D4596B">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AA4FCD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湖州学院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7BF18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教学赛课的对话性建构与教师发展长效机制研究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F42B9C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戚亚军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0B79A3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A09217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561D769">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2AB2D8">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7DD0E5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中国计量大学现代科技学院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CAE0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新文科建设背景下利用优秀传统文化培养应用型人才的教学创新探研---以“先秦历史与文化”课程教学创新设计为例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EDAEA6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王远</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38EB8B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A2F06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3EF4FCD">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AC3025">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0F1EAED">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温州肯恩大学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088DAF">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中外合作大学本科生自主学习特点研究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F2BE260">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Noman Mohammad</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51D29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C467FB">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F43E2B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1F6B98">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B56393">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浙江同济科技职业学院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B15B06B">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浙江省高职院校“双高”建设现状、问题与绩效评价自评指标体系研究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8ACB5B">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庞崇安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662864B">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04B202">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66F415A">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B0C43F7">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EDD74A">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浙江同济科技职业学院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AC733AA">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“双高”背景下高职院校专业评价与结构优化调整的策略研究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7B871D">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陆富城</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06219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5D96023">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7AF0722">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5EF441">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5AFC2C">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嘉兴职业技术学院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5DBAE7">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共同富裕背景下高职院校新型职业农民培育研究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A2C894">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杨帅</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C3668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C84D43">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7B031EB9">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978FAFD">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82C8D90">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义乌工商职业技术学院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40F114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基于三全育人的视角——高职院校心理健康教育信息化标准建设的路径研究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DEBA16">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周蕴智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5114A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71740C2">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4B9CE9A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CCCEFBD">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39A75F">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义乌工商职业技术学院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27E48EC">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双创教育视域下地方文化融入高职院校立德树人机制研究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16EA4FC">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楼芷君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CC568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89F870">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DE0B715">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1639B9">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139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F7819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浙江开放大学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D17D6AF">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基于多元协同理论的山区县乡土人才培养模式研究——以“校企校五年一贯制”项目为例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9FB6E9C">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叶人瑛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AB2BA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CFADE9F">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D26732E">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F6C9705">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140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33BD2CC">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杭州师范大学—教育技术分会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5C95C3">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基于TPACK框架的新教师入职培训绩效研究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E3916D">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叶红辉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B32652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5736CE">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C91CCC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229589B">
            <w:pPr>
              <w:widowControl/>
              <w:jc w:val="center"/>
              <w:textAlignment w:val="center"/>
              <w:rPr>
                <w:rFonts w:ascii="宋体" w:hAnsi="宋体" w:eastAsia="宋体" w:cs="宋体"/>
                <w:b/>
                <w:bCs/>
                <w:kern w:val="0"/>
                <w:sz w:val="22"/>
                <w:szCs w:val="22"/>
                <w:lang w:val="en-US" w:eastAsia="zh-CN" w:bidi="ar"/>
              </w:rPr>
            </w:pPr>
            <w:r>
              <w:rPr>
                <w:rFonts w:hint="eastAsia" w:ascii="宋体" w:hAnsi="宋体" w:cs="宋体"/>
                <w:b/>
                <w:bCs/>
                <w:kern w:val="0"/>
                <w:sz w:val="22"/>
                <w:szCs w:val="22"/>
                <w:lang w:bidi="ar"/>
              </w:rPr>
              <w:t>141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F4D76E">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宁波大学—高校期刊分会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F75107">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ChatGPT 视域下期刊编辑核心能力提升</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36C21A3">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赵蔚</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4E74D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F95BC3">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D37B053">
        <w:tblPrEx>
          <w:tblCellMar>
            <w:top w:w="0" w:type="dxa"/>
            <w:left w:w="0" w:type="dxa"/>
            <w:bottom w:w="0" w:type="dxa"/>
            <w:right w:w="0" w:type="dxa"/>
          </w:tblCellMar>
        </w:tblPrEx>
        <w:trPr>
          <w:trHeight w:val="675"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C62A7C">
            <w:pPr>
              <w:widowControl/>
              <w:jc w:val="center"/>
              <w:textAlignment w:val="center"/>
              <w:rPr>
                <w:rFonts w:ascii="宋体" w:hAnsi="宋体" w:cs="宋体"/>
                <w:b/>
                <w:bCs/>
                <w:kern w:val="0"/>
                <w:sz w:val="22"/>
                <w:szCs w:val="22"/>
                <w:lang w:bidi="ar"/>
              </w:rPr>
            </w:pPr>
            <w:r>
              <w:rPr>
                <w:rFonts w:hint="eastAsia" w:ascii="宋体" w:hAnsi="宋体" w:cs="宋体"/>
                <w:b/>
                <w:bCs/>
                <w:kern w:val="0"/>
                <w:sz w:val="22"/>
                <w:szCs w:val="22"/>
                <w:lang w:bidi="ar"/>
              </w:rPr>
              <w:t>142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ED4F3C">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浙江安防职业技术学院—智能教育分会</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076A38">
            <w:pPr>
              <w:widowControl/>
              <w:jc w:val="left"/>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智慧教育背景下高职教师 TPACK 能力模型构建研究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FE1B1C">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王贵</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E40201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E1CF63">
            <w:pPr>
              <w:widowControl/>
              <w:jc w:val="center"/>
              <w:textAlignment w:val="center"/>
              <w:rPr>
                <w:rFonts w:hint="default"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bl>
    <w:p w14:paraId="4E39083B">
      <w:pPr>
        <w:rPr>
          <w:rFonts w:ascii="宋体" w:hAnsi="宋体"/>
          <w:b/>
          <w:sz w:val="36"/>
          <w:szCs w:val="36"/>
        </w:rPr>
      </w:pPr>
    </w:p>
    <w:p w14:paraId="6AE4B78E">
      <w:pPr>
        <w:rPr>
          <w:rFonts w:ascii="宋体" w:hAnsi="宋体"/>
          <w:b/>
          <w:sz w:val="36"/>
          <w:szCs w:val="36"/>
        </w:rPr>
      </w:pPr>
    </w:p>
    <w:p w14:paraId="77ADAB38">
      <w:pPr>
        <w:rPr>
          <w:rFonts w:ascii="宋体" w:hAnsi="宋体"/>
          <w:b/>
          <w:sz w:val="36"/>
          <w:szCs w:val="36"/>
        </w:rPr>
      </w:pPr>
    </w:p>
    <w:p w14:paraId="08AD35AD">
      <w:pPr>
        <w:rPr>
          <w:rFonts w:ascii="宋体" w:hAnsi="宋体"/>
          <w:b/>
          <w:sz w:val="36"/>
          <w:szCs w:val="36"/>
        </w:rPr>
      </w:pPr>
    </w:p>
    <w:p w14:paraId="2B9E0DB4">
      <w:pPr>
        <w:rPr>
          <w:rFonts w:ascii="宋体" w:hAnsi="宋体"/>
          <w:b/>
          <w:sz w:val="36"/>
          <w:szCs w:val="36"/>
        </w:rPr>
      </w:pPr>
    </w:p>
    <w:p w14:paraId="19678C47">
      <w:pPr>
        <w:rPr>
          <w:rFonts w:ascii="宋体" w:hAnsi="宋体"/>
          <w:b/>
          <w:sz w:val="36"/>
          <w:szCs w:val="36"/>
        </w:rPr>
      </w:pPr>
    </w:p>
    <w:p w14:paraId="720AA306">
      <w:pPr>
        <w:rPr>
          <w:rFonts w:ascii="宋体" w:hAnsi="宋体"/>
          <w:b/>
          <w:sz w:val="36"/>
          <w:szCs w:val="36"/>
        </w:rPr>
      </w:pPr>
    </w:p>
    <w:p w14:paraId="6C83DBCC">
      <w:pPr>
        <w:rPr>
          <w:rFonts w:ascii="宋体" w:hAnsi="宋体"/>
          <w:b/>
          <w:sz w:val="36"/>
          <w:szCs w:val="36"/>
        </w:rPr>
      </w:pPr>
    </w:p>
    <w:p w14:paraId="79B85F48">
      <w:pPr>
        <w:rPr>
          <w:rFonts w:ascii="宋体" w:hAnsi="宋体"/>
          <w:b/>
          <w:sz w:val="36"/>
          <w:szCs w:val="36"/>
        </w:rPr>
      </w:pPr>
    </w:p>
    <w:p w14:paraId="773FF44C">
      <w:pPr>
        <w:jc w:val="left"/>
        <w:rPr>
          <w:rFonts w:hint="eastAsia" w:asciiTheme="majorEastAsia" w:hAnsiTheme="majorEastAsia" w:eastAsiaTheme="majorEastAsia"/>
          <w:b/>
          <w:sz w:val="36"/>
          <w:szCs w:val="36"/>
          <w:lang w:eastAsia="zh-CN"/>
        </w:rPr>
      </w:pPr>
    </w:p>
    <w:p w14:paraId="2DA6A07A">
      <w:pPr>
        <w:jc w:val="left"/>
        <w:rPr>
          <w:rFonts w:hint="default" w:asciiTheme="majorEastAsia" w:hAnsiTheme="majorEastAsia" w:eastAsiaTheme="majorEastAsia"/>
          <w:b/>
          <w:sz w:val="36"/>
          <w:szCs w:val="36"/>
          <w:lang w:val="en-US" w:eastAsia="zh-CN"/>
        </w:rPr>
      </w:pPr>
      <w:r>
        <w:rPr>
          <w:rFonts w:hint="eastAsia" w:asciiTheme="majorEastAsia" w:hAnsiTheme="majorEastAsia" w:eastAsiaTheme="majorEastAsia"/>
          <w:b/>
          <w:sz w:val="36"/>
          <w:szCs w:val="36"/>
          <w:lang w:eastAsia="zh-CN"/>
        </w:rPr>
        <w:t>附件</w:t>
      </w:r>
      <w:r>
        <w:rPr>
          <w:rFonts w:hint="eastAsia" w:asciiTheme="majorEastAsia" w:hAnsiTheme="majorEastAsia" w:eastAsiaTheme="majorEastAsia"/>
          <w:b/>
          <w:sz w:val="36"/>
          <w:szCs w:val="36"/>
          <w:lang w:val="en-US" w:eastAsia="zh-CN"/>
        </w:rPr>
        <w:t>4：</w:t>
      </w:r>
    </w:p>
    <w:p w14:paraId="0E658A8D">
      <w:pPr>
        <w:jc w:val="center"/>
        <w:rPr>
          <w:rFonts w:ascii="宋体" w:hAnsi="宋体"/>
          <w:b/>
          <w:sz w:val="36"/>
          <w:szCs w:val="36"/>
        </w:rPr>
      </w:pPr>
      <w:r>
        <w:rPr>
          <w:rFonts w:hint="eastAsia" w:asciiTheme="majorEastAsia" w:hAnsiTheme="majorEastAsia" w:eastAsiaTheme="majorEastAsia"/>
          <w:b/>
          <w:sz w:val="36"/>
          <w:szCs w:val="36"/>
        </w:rPr>
        <w:t>浙江省高等教育学会202</w:t>
      </w:r>
      <w:r>
        <w:rPr>
          <w:rFonts w:hint="eastAsia" w:asciiTheme="majorEastAsia" w:hAnsiTheme="majorEastAsia" w:eastAsiaTheme="majorEastAsia"/>
          <w:b/>
          <w:sz w:val="36"/>
          <w:szCs w:val="36"/>
          <w:lang w:val="en-US" w:eastAsia="zh-CN"/>
        </w:rPr>
        <w:t>3</w:t>
      </w:r>
      <w:r>
        <w:rPr>
          <w:rFonts w:hint="eastAsia" w:asciiTheme="majorEastAsia" w:hAnsiTheme="majorEastAsia" w:eastAsiaTheme="majorEastAsia"/>
          <w:b/>
          <w:sz w:val="36"/>
          <w:szCs w:val="36"/>
        </w:rPr>
        <w:t>年度专项</w:t>
      </w:r>
      <w:r>
        <w:rPr>
          <w:rFonts w:hint="eastAsia" w:ascii="宋体" w:hAnsi="宋体"/>
          <w:b/>
          <w:sz w:val="36"/>
          <w:szCs w:val="36"/>
        </w:rPr>
        <w:t>课题验收汇总表</w:t>
      </w:r>
    </w:p>
    <w:tbl>
      <w:tblPr>
        <w:tblStyle w:val="11"/>
        <w:tblW w:w="14023" w:type="dxa"/>
        <w:tblInd w:w="0" w:type="dxa"/>
        <w:tblLayout w:type="autofit"/>
        <w:tblCellMar>
          <w:top w:w="0" w:type="dxa"/>
          <w:left w:w="0" w:type="dxa"/>
          <w:bottom w:w="0" w:type="dxa"/>
          <w:right w:w="0" w:type="dxa"/>
        </w:tblCellMar>
      </w:tblPr>
      <w:tblGrid>
        <w:gridCol w:w="960"/>
        <w:gridCol w:w="2745"/>
        <w:gridCol w:w="6091"/>
        <w:gridCol w:w="1574"/>
        <w:gridCol w:w="1350"/>
        <w:gridCol w:w="1303"/>
      </w:tblGrid>
      <w:tr w14:paraId="392CD62D">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FA7E99">
            <w:pPr>
              <w:widowControl/>
              <w:jc w:val="center"/>
              <w:textAlignment w:val="center"/>
              <w:rPr>
                <w:rFonts w:ascii="宋体" w:hAnsi="宋体" w:cs="宋体"/>
                <w:b/>
                <w:kern w:val="0"/>
                <w:sz w:val="24"/>
                <w:lang w:bidi="ar"/>
              </w:rPr>
            </w:pPr>
            <w:r>
              <w:rPr>
                <w:rFonts w:hint="eastAsia" w:ascii="宋体" w:hAnsi="宋体" w:cs="宋体"/>
                <w:b/>
                <w:kern w:val="0"/>
                <w:sz w:val="24"/>
                <w:lang w:bidi="ar"/>
              </w:rPr>
              <w:t>序号</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68D873C">
            <w:pPr>
              <w:widowControl/>
              <w:jc w:val="center"/>
              <w:textAlignment w:val="center"/>
              <w:rPr>
                <w:rFonts w:ascii="宋体" w:hAnsi="宋体" w:cs="宋体"/>
                <w:b/>
                <w:kern w:val="0"/>
                <w:sz w:val="24"/>
                <w:lang w:bidi="ar"/>
              </w:rPr>
            </w:pPr>
            <w:r>
              <w:rPr>
                <w:rFonts w:hint="eastAsia" w:ascii="宋体" w:hAnsi="宋体" w:cs="宋体"/>
                <w:b/>
                <w:kern w:val="0"/>
                <w:sz w:val="24"/>
                <w:lang w:bidi="ar"/>
              </w:rPr>
              <w:t>学校</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9423563">
            <w:pPr>
              <w:widowControl/>
              <w:jc w:val="center"/>
              <w:textAlignment w:val="center"/>
              <w:rPr>
                <w:rFonts w:ascii="宋体" w:hAnsi="宋体" w:cs="宋体"/>
                <w:b/>
                <w:sz w:val="24"/>
              </w:rPr>
            </w:pPr>
            <w:r>
              <w:rPr>
                <w:rFonts w:hint="eastAsia" w:ascii="宋体" w:hAnsi="宋体" w:cs="宋体"/>
                <w:b/>
                <w:kern w:val="0"/>
                <w:sz w:val="24"/>
                <w:lang w:bidi="ar"/>
              </w:rPr>
              <w:t>课题名称</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3FF7B36">
            <w:pPr>
              <w:widowControl/>
              <w:jc w:val="center"/>
              <w:textAlignment w:val="center"/>
              <w:rPr>
                <w:rFonts w:ascii="宋体" w:hAnsi="宋体" w:cs="宋体"/>
                <w:b/>
                <w:sz w:val="24"/>
              </w:rPr>
            </w:pPr>
            <w:r>
              <w:rPr>
                <w:rFonts w:hint="eastAsia" w:ascii="宋体" w:hAnsi="宋体" w:cs="宋体"/>
                <w:b/>
                <w:kern w:val="0"/>
                <w:sz w:val="24"/>
                <w:lang w:bidi="ar"/>
              </w:rPr>
              <w:t>课题负责人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A209E3">
            <w:pPr>
              <w:widowControl/>
              <w:jc w:val="center"/>
              <w:textAlignment w:val="center"/>
              <w:rPr>
                <w:rFonts w:ascii="宋体" w:hAnsi="宋体" w:cs="宋体"/>
                <w:b/>
                <w:sz w:val="24"/>
              </w:rPr>
            </w:pPr>
            <w:r>
              <w:rPr>
                <w:rFonts w:hint="eastAsia" w:ascii="宋体" w:hAnsi="宋体" w:cs="宋体"/>
                <w:b/>
                <w:kern w:val="0"/>
                <w:sz w:val="24"/>
                <w:lang w:bidi="ar"/>
              </w:rPr>
              <w:t>结题情况</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A3BD58">
            <w:pPr>
              <w:widowControl/>
              <w:jc w:val="center"/>
              <w:textAlignment w:val="center"/>
              <w:rPr>
                <w:rFonts w:ascii="宋体" w:hAnsi="宋体" w:cs="宋体"/>
                <w:b/>
                <w:sz w:val="24"/>
              </w:rPr>
            </w:pPr>
            <w:r>
              <w:rPr>
                <w:rFonts w:hint="eastAsia" w:ascii="宋体" w:hAnsi="宋体" w:cs="宋体"/>
                <w:b/>
                <w:kern w:val="0"/>
                <w:sz w:val="24"/>
                <w:lang w:bidi="ar"/>
              </w:rPr>
              <w:t>类型</w:t>
            </w:r>
          </w:p>
        </w:tc>
      </w:tr>
      <w:tr w14:paraId="6828DAC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3640EA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5AAD70D">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EBA06B">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新常态下医学智慧学习空间治理体系研究与探索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9E6E6E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何静松</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42BB7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A43B3E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37AF4FB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7E7CB3A">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8F57D3">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浙江万里学院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BBB58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国家智慧教育平台赋能高校教育数字化的路径探索</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9115D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徐晓辉</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6E44F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013F13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07792D4B">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351351">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DE2131">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浙江工商职业技术学院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FAE8A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基于虚拟教研室的新型教学基层组织建设研究与实践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81092B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钟晓强</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DA0EF3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C62E7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451BA63C">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613183">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43816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浙江警官职业学院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2C48F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教师发展中心智能化管理与服务平台创新研究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EC423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许志飞</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23D63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A435DE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BB0BCD3">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15DF11">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264CA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绍兴文理学院元培学院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BC7D3F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数字技术背景下课程考核评价实践与探索——以Y学院超星平台实践为例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18B45E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吕跃军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C55AA7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3A93F5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3579F374">
        <w:tblPrEx>
          <w:tblCellMar>
            <w:top w:w="0" w:type="dxa"/>
            <w:left w:w="0" w:type="dxa"/>
            <w:bottom w:w="0" w:type="dxa"/>
            <w:right w:w="0" w:type="dxa"/>
          </w:tblCellMar>
        </w:tblPrEx>
        <w:trPr>
          <w:trHeight w:val="588"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F92B95B">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6DBC91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台州职业技术学院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F73573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基于知识图谱，构建个性化教育教学生态的研究与实践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B0385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罗丽</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13DC05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7F145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0B3F5178">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8794D8">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7</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628146E">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中国美术学院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4323F6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艺术类院校“学分制”教学改革背景下基于线上课程资源的通识课教学实践与研究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2CB8A4">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陈效</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7E43AD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1EC31A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07F269C4">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0C2FF6A">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8</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AA38584">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浙江工业大学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BF659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智慧教育背景下高校人才培养数字化转型的探索与实践研究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BBCC2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鲁敏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731C8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25821E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7884386E">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18C4A03">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9</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AB3024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宁波城市职业技术学院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C44B0C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基于CDIO混合式教学的高职课程实践教学改革研究-以“web前端技术”为例</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E1C54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丁磊</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3C32F0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EBFD1CC">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重点</w:t>
            </w:r>
          </w:p>
        </w:tc>
      </w:tr>
      <w:tr w14:paraId="6583951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C8F71">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10</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170A43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温州医科大学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3911A2F">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基于超星学习通平台的留学生汉语线上线下混合式教学模式研究与实践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70FA26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苏叶</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2CA6E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C5B073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DA890B5">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E21F3C8">
            <w:pPr>
              <w:widowControl/>
              <w:jc w:val="center"/>
              <w:textAlignment w:val="center"/>
              <w:rPr>
                <w:rFonts w:asciiTheme="minorEastAsia" w:hAnsiTheme="minorEastAsia" w:eastAsiaTheme="minorEastAsia" w:cstheme="minorEastAsia"/>
                <w:b/>
                <w:bCs/>
                <w:kern w:val="0"/>
                <w:sz w:val="22"/>
                <w:szCs w:val="22"/>
                <w:lang w:bidi="ar"/>
              </w:rPr>
            </w:pPr>
            <w:r>
              <w:rPr>
                <w:rFonts w:hint="eastAsia" w:asciiTheme="minorEastAsia" w:hAnsiTheme="minorEastAsia" w:eastAsiaTheme="minorEastAsia" w:cstheme="minorEastAsia"/>
                <w:b/>
                <w:bCs/>
                <w:kern w:val="0"/>
                <w:sz w:val="22"/>
                <w:szCs w:val="22"/>
                <w:lang w:bidi="ar"/>
              </w:rPr>
              <w:t>11</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C9C910">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宁波卫生职业技术学院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59770C7">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基于知识图谱的高职（专科）中医学专业的西医诊断学课程教学内容重构及教学实践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5F7424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陶涛</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31837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74C0CF3">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5B6A3DDA">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5314816">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12</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9F5C6D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湖州师范学院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8103F2C">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基于超星“一平三端”智慧教学系统的中文师范专业技能提升研究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2DF0AB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范剑萍</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97AE01D">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8521A4F">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371461A7">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B5C412">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13</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C35F24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浙大宁波理工学院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2EEF9E8">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基于智慧教室和超星平台的电信专业核心课程群数字化教学模式探究</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4D7A425">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陶吉利</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55E289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合格</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DBEDA07">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224AD92">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D2BF38E">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14</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FE566F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浙江理工大学科技与艺术学院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C1AB1BA">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智慧教育背景下一二课堂融通模式研究与实践</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F72A98">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林小敏</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2C2C966">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2717EC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665203B6">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7D6AE2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15</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E453582">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宁波大学</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2C429D5">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浙江省“新工科”大学物理课程虚拟教研室建设</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824A28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楼慈波</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F27E119">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618D6D1">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r w14:paraId="14B59A4F">
        <w:tblPrEx>
          <w:tblCellMar>
            <w:top w:w="0" w:type="dxa"/>
            <w:left w:w="0" w:type="dxa"/>
            <w:bottom w:w="0" w:type="dxa"/>
            <w:right w:w="0" w:type="dxa"/>
          </w:tblCellMar>
        </w:tblPrEx>
        <w:trPr>
          <w:trHeight w:val="640" w:hRule="atLeast"/>
        </w:trPr>
        <w:tc>
          <w:tcPr>
            <w:tcW w:w="96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70C193E5">
            <w:pPr>
              <w:widowControl/>
              <w:jc w:val="center"/>
              <w:textAlignment w:val="center"/>
              <w:rPr>
                <w:rFonts w:asciiTheme="minorEastAsia" w:hAnsiTheme="minorEastAsia" w:eastAsiaTheme="minorEastAsia" w:cstheme="minorEastAsia"/>
                <w:b/>
                <w:bCs/>
                <w:sz w:val="22"/>
                <w:szCs w:val="22"/>
              </w:rPr>
            </w:pPr>
            <w:r>
              <w:rPr>
                <w:rFonts w:hint="eastAsia" w:asciiTheme="minorEastAsia" w:hAnsiTheme="minorEastAsia" w:eastAsiaTheme="minorEastAsia" w:cstheme="minorEastAsia"/>
                <w:b/>
                <w:bCs/>
                <w:kern w:val="0"/>
                <w:sz w:val="22"/>
                <w:szCs w:val="22"/>
                <w:lang w:bidi="ar"/>
              </w:rPr>
              <w:t>16</w:t>
            </w:r>
          </w:p>
        </w:tc>
        <w:tc>
          <w:tcPr>
            <w:tcW w:w="2745"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486DB8C6">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杭州职业技术学院</w:t>
            </w:r>
          </w:p>
        </w:tc>
        <w:tc>
          <w:tcPr>
            <w:tcW w:w="6091"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17891429">
            <w:pPr>
              <w:widowControl/>
              <w:jc w:val="left"/>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课堂教学行为大数据分析的理论思考与实践意义</w:t>
            </w:r>
          </w:p>
        </w:tc>
        <w:tc>
          <w:tcPr>
            <w:tcW w:w="1574"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04938A12">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应雅璐</w:t>
            </w:r>
          </w:p>
        </w:tc>
        <w:tc>
          <w:tcPr>
            <w:tcW w:w="1350"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368E383A">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撤项</w:t>
            </w:r>
          </w:p>
        </w:tc>
        <w:tc>
          <w:tcPr>
            <w:tcW w:w="1303" w:type="dxa"/>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510B77FE">
            <w:pPr>
              <w:widowControl/>
              <w:jc w:val="center"/>
              <w:textAlignment w:val="center"/>
              <w:rPr>
                <w:rFonts w:hint="eastAsia" w:asciiTheme="minorEastAsia" w:hAnsiTheme="minorEastAsia" w:eastAsiaTheme="minorEastAsia" w:cstheme="minorEastAsia"/>
                <w:kern w:val="0"/>
                <w:sz w:val="22"/>
                <w:szCs w:val="22"/>
                <w:lang w:val="en-US" w:eastAsia="zh-CN" w:bidi="ar"/>
              </w:rPr>
            </w:pPr>
            <w:r>
              <w:rPr>
                <w:rFonts w:hint="eastAsia" w:asciiTheme="minorEastAsia" w:hAnsiTheme="minorEastAsia" w:eastAsiaTheme="minorEastAsia" w:cstheme="minorEastAsia"/>
                <w:kern w:val="0"/>
                <w:sz w:val="22"/>
                <w:szCs w:val="22"/>
                <w:lang w:val="en-US" w:eastAsia="zh-CN" w:bidi="ar"/>
              </w:rPr>
              <w:t>一般</w:t>
            </w:r>
          </w:p>
        </w:tc>
      </w:tr>
    </w:tbl>
    <w:p w14:paraId="78FD2832">
      <w:pPr>
        <w:rPr>
          <w:rFonts w:ascii="宋体" w:hAnsi="宋体"/>
          <w:b/>
          <w:sz w:val="36"/>
          <w:szCs w:val="36"/>
        </w:rPr>
      </w:pPr>
    </w:p>
    <w:sectPr>
      <w:pgSz w:w="16838" w:h="11906" w:orient="landscape"/>
      <w:pgMar w:top="1800" w:right="1440" w:bottom="1985"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2653623"/>
    </w:sdtPr>
    <w:sdtContent>
      <w:p w14:paraId="0EAE6527">
        <w:pPr>
          <w:pStyle w:val="7"/>
          <w:jc w:val="center"/>
        </w:pPr>
        <w:r>
          <w:fldChar w:fldCharType="begin"/>
        </w:r>
        <w:r>
          <w:instrText xml:space="preserve">PAGE   \* MERGEFORMAT</w:instrText>
        </w:r>
        <w:r>
          <w:fldChar w:fldCharType="separate"/>
        </w:r>
        <w:r>
          <w:rPr>
            <w:lang w:val="zh-CN"/>
          </w:rPr>
          <w:t>12</w:t>
        </w:r>
        <w:r>
          <w:rPr>
            <w:lang w:val="zh-CN"/>
          </w:rPr>
          <w:fldChar w:fldCharType="end"/>
        </w:r>
      </w:p>
    </w:sdtContent>
  </w:sdt>
  <w:p w14:paraId="7B0196E4">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64A69"/>
    <w:multiLevelType w:val="singleLevel"/>
    <w:tmpl w:val="90564A69"/>
    <w:lvl w:ilvl="0" w:tentative="0">
      <w:start w:val="1"/>
      <w:numFmt w:val="decimal"/>
      <w:lvlText w:val="%1"/>
      <w:lvlJc w:val="left"/>
      <w:pPr>
        <w:tabs>
          <w:tab w:val="left" w:pos="420"/>
        </w:tabs>
        <w:ind w:left="425" w:hanging="425"/>
      </w:pPr>
      <w:rPr>
        <w:rFonts w:hint="default" w:ascii="宋体" w:hAnsi="宋体" w:eastAsia="宋体" w:cs="宋体"/>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ZmNDFmMzE3MDEzZTUxNzVjOWZjMjk2YTgxMmQ5OWIifQ=="/>
  </w:docVars>
  <w:rsids>
    <w:rsidRoot w:val="6FD02460"/>
    <w:rsid w:val="002339BB"/>
    <w:rsid w:val="004955EA"/>
    <w:rsid w:val="00566A4F"/>
    <w:rsid w:val="0083561B"/>
    <w:rsid w:val="00C621A8"/>
    <w:rsid w:val="00C90D77"/>
    <w:rsid w:val="00CF3648"/>
    <w:rsid w:val="00D15794"/>
    <w:rsid w:val="00E16E6D"/>
    <w:rsid w:val="00E178C3"/>
    <w:rsid w:val="00E34BBE"/>
    <w:rsid w:val="00E555F6"/>
    <w:rsid w:val="00EC6BC5"/>
    <w:rsid w:val="01436394"/>
    <w:rsid w:val="015C48BA"/>
    <w:rsid w:val="01E360C0"/>
    <w:rsid w:val="022E26FA"/>
    <w:rsid w:val="0234403C"/>
    <w:rsid w:val="0284056C"/>
    <w:rsid w:val="02E426B9"/>
    <w:rsid w:val="03206D51"/>
    <w:rsid w:val="037E4FBC"/>
    <w:rsid w:val="044E498E"/>
    <w:rsid w:val="04D64D9F"/>
    <w:rsid w:val="05AC1B2E"/>
    <w:rsid w:val="05E50131"/>
    <w:rsid w:val="06381844"/>
    <w:rsid w:val="07727CB0"/>
    <w:rsid w:val="07DA5015"/>
    <w:rsid w:val="08346591"/>
    <w:rsid w:val="088A2823"/>
    <w:rsid w:val="089D6887"/>
    <w:rsid w:val="08D93EBB"/>
    <w:rsid w:val="094840A2"/>
    <w:rsid w:val="09823848"/>
    <w:rsid w:val="098A290C"/>
    <w:rsid w:val="0A5F5B47"/>
    <w:rsid w:val="0A7064C4"/>
    <w:rsid w:val="0A983796"/>
    <w:rsid w:val="0AD55E09"/>
    <w:rsid w:val="0B5C2086"/>
    <w:rsid w:val="0B8B471A"/>
    <w:rsid w:val="0B9C38B6"/>
    <w:rsid w:val="0BF33842"/>
    <w:rsid w:val="0C050DC5"/>
    <w:rsid w:val="0C0A18E1"/>
    <w:rsid w:val="0C410A6E"/>
    <w:rsid w:val="0C7F1793"/>
    <w:rsid w:val="0CC46410"/>
    <w:rsid w:val="0CC50BC2"/>
    <w:rsid w:val="0D186481"/>
    <w:rsid w:val="0D3A01A5"/>
    <w:rsid w:val="0D725B91"/>
    <w:rsid w:val="0DDF4603"/>
    <w:rsid w:val="0E0C7F2C"/>
    <w:rsid w:val="0E667D28"/>
    <w:rsid w:val="0EE42E75"/>
    <w:rsid w:val="0F1A688C"/>
    <w:rsid w:val="0FBC30F4"/>
    <w:rsid w:val="0FF20EFF"/>
    <w:rsid w:val="10947BCD"/>
    <w:rsid w:val="10B725CD"/>
    <w:rsid w:val="110A60E1"/>
    <w:rsid w:val="1128393D"/>
    <w:rsid w:val="11AD360C"/>
    <w:rsid w:val="11D81D3B"/>
    <w:rsid w:val="11FF5668"/>
    <w:rsid w:val="12611B09"/>
    <w:rsid w:val="131B036D"/>
    <w:rsid w:val="13946135"/>
    <w:rsid w:val="13D75A05"/>
    <w:rsid w:val="13E77D23"/>
    <w:rsid w:val="1404385C"/>
    <w:rsid w:val="1409747C"/>
    <w:rsid w:val="143173AE"/>
    <w:rsid w:val="14BC5944"/>
    <w:rsid w:val="14FD28B3"/>
    <w:rsid w:val="15426E59"/>
    <w:rsid w:val="15B328F4"/>
    <w:rsid w:val="17022774"/>
    <w:rsid w:val="17297F53"/>
    <w:rsid w:val="1740285C"/>
    <w:rsid w:val="17924B23"/>
    <w:rsid w:val="182E4DAB"/>
    <w:rsid w:val="184C6FDF"/>
    <w:rsid w:val="197C5DAD"/>
    <w:rsid w:val="198509FA"/>
    <w:rsid w:val="1AAB5F1A"/>
    <w:rsid w:val="1ACF1D21"/>
    <w:rsid w:val="1B101D60"/>
    <w:rsid w:val="1B252495"/>
    <w:rsid w:val="1B3E3557"/>
    <w:rsid w:val="1B542D7A"/>
    <w:rsid w:val="1B9211AC"/>
    <w:rsid w:val="1BA17641"/>
    <w:rsid w:val="1BEC08F3"/>
    <w:rsid w:val="1C353417"/>
    <w:rsid w:val="1C6A51F6"/>
    <w:rsid w:val="1CC9260D"/>
    <w:rsid w:val="1D0342B3"/>
    <w:rsid w:val="1D04257E"/>
    <w:rsid w:val="1D4E37F9"/>
    <w:rsid w:val="1D5F5A06"/>
    <w:rsid w:val="1DAF3D0A"/>
    <w:rsid w:val="1DFA45E7"/>
    <w:rsid w:val="1E087E4C"/>
    <w:rsid w:val="1E42335E"/>
    <w:rsid w:val="1E8A17F1"/>
    <w:rsid w:val="1F3D096E"/>
    <w:rsid w:val="1F3D7B1F"/>
    <w:rsid w:val="1FC55FF4"/>
    <w:rsid w:val="1FCF0C21"/>
    <w:rsid w:val="1FEA7809"/>
    <w:rsid w:val="202D462E"/>
    <w:rsid w:val="202F24EB"/>
    <w:rsid w:val="20992FDD"/>
    <w:rsid w:val="213F1DD6"/>
    <w:rsid w:val="216B6A7B"/>
    <w:rsid w:val="22475364"/>
    <w:rsid w:val="22627A44"/>
    <w:rsid w:val="227104CE"/>
    <w:rsid w:val="22E60832"/>
    <w:rsid w:val="23941B32"/>
    <w:rsid w:val="23A92336"/>
    <w:rsid w:val="23B5637E"/>
    <w:rsid w:val="25E56DF2"/>
    <w:rsid w:val="26123616"/>
    <w:rsid w:val="26543C2E"/>
    <w:rsid w:val="26BF7C86"/>
    <w:rsid w:val="26C07516"/>
    <w:rsid w:val="283D419B"/>
    <w:rsid w:val="28AD3ACA"/>
    <w:rsid w:val="28B430AA"/>
    <w:rsid w:val="29204FF5"/>
    <w:rsid w:val="29AB614E"/>
    <w:rsid w:val="2C2E3713"/>
    <w:rsid w:val="2C661939"/>
    <w:rsid w:val="2C7322E9"/>
    <w:rsid w:val="2CA23219"/>
    <w:rsid w:val="2D175B48"/>
    <w:rsid w:val="2DA85FA4"/>
    <w:rsid w:val="2E042640"/>
    <w:rsid w:val="2E6239EC"/>
    <w:rsid w:val="2ED00512"/>
    <w:rsid w:val="2EF02962"/>
    <w:rsid w:val="2F234CE2"/>
    <w:rsid w:val="2F742ED5"/>
    <w:rsid w:val="2F875074"/>
    <w:rsid w:val="30055F99"/>
    <w:rsid w:val="307B6271"/>
    <w:rsid w:val="309B06AC"/>
    <w:rsid w:val="30B8300C"/>
    <w:rsid w:val="30DA665E"/>
    <w:rsid w:val="30DB6CFA"/>
    <w:rsid w:val="31644F41"/>
    <w:rsid w:val="319770C5"/>
    <w:rsid w:val="319B1AAF"/>
    <w:rsid w:val="320209E2"/>
    <w:rsid w:val="322C6850"/>
    <w:rsid w:val="32321DDA"/>
    <w:rsid w:val="32F81147"/>
    <w:rsid w:val="33176C6D"/>
    <w:rsid w:val="333C6176"/>
    <w:rsid w:val="33BA709B"/>
    <w:rsid w:val="33BE2AFC"/>
    <w:rsid w:val="34337579"/>
    <w:rsid w:val="34A246FE"/>
    <w:rsid w:val="356279EA"/>
    <w:rsid w:val="35C6441D"/>
    <w:rsid w:val="363E7402"/>
    <w:rsid w:val="36513CE6"/>
    <w:rsid w:val="366313AC"/>
    <w:rsid w:val="369B1405"/>
    <w:rsid w:val="36A904EC"/>
    <w:rsid w:val="3747333B"/>
    <w:rsid w:val="37FC4126"/>
    <w:rsid w:val="38304135"/>
    <w:rsid w:val="38633548"/>
    <w:rsid w:val="387B329C"/>
    <w:rsid w:val="387C7715"/>
    <w:rsid w:val="389E2FF7"/>
    <w:rsid w:val="38EE08A3"/>
    <w:rsid w:val="39031FF8"/>
    <w:rsid w:val="395C1A2F"/>
    <w:rsid w:val="39B527DE"/>
    <w:rsid w:val="39E948D7"/>
    <w:rsid w:val="39E97887"/>
    <w:rsid w:val="39EF3716"/>
    <w:rsid w:val="3A085004"/>
    <w:rsid w:val="3A47088A"/>
    <w:rsid w:val="3A5F576D"/>
    <w:rsid w:val="3A9D739B"/>
    <w:rsid w:val="3B1243B6"/>
    <w:rsid w:val="3B7F6176"/>
    <w:rsid w:val="3B9151F0"/>
    <w:rsid w:val="3BB0325D"/>
    <w:rsid w:val="3C333E8E"/>
    <w:rsid w:val="3C4D13F4"/>
    <w:rsid w:val="3C550A03"/>
    <w:rsid w:val="3CAB1C76"/>
    <w:rsid w:val="3CB7686D"/>
    <w:rsid w:val="3D8E75CE"/>
    <w:rsid w:val="3DFB251E"/>
    <w:rsid w:val="3E3A0B4B"/>
    <w:rsid w:val="3E942792"/>
    <w:rsid w:val="3EAD0B18"/>
    <w:rsid w:val="3F367F1D"/>
    <w:rsid w:val="3F6135B9"/>
    <w:rsid w:val="3F67457A"/>
    <w:rsid w:val="3F76656C"/>
    <w:rsid w:val="3FB4111F"/>
    <w:rsid w:val="400718BA"/>
    <w:rsid w:val="40642868"/>
    <w:rsid w:val="40723D81"/>
    <w:rsid w:val="40AC207C"/>
    <w:rsid w:val="40CF457B"/>
    <w:rsid w:val="40F112A6"/>
    <w:rsid w:val="410E69C1"/>
    <w:rsid w:val="41B8730F"/>
    <w:rsid w:val="41DF58E0"/>
    <w:rsid w:val="42135137"/>
    <w:rsid w:val="42446DF5"/>
    <w:rsid w:val="424E777A"/>
    <w:rsid w:val="433E3844"/>
    <w:rsid w:val="435A7F52"/>
    <w:rsid w:val="43A51B15"/>
    <w:rsid w:val="43C62A54"/>
    <w:rsid w:val="43DD12AF"/>
    <w:rsid w:val="44174E20"/>
    <w:rsid w:val="44993FCF"/>
    <w:rsid w:val="44AE67A8"/>
    <w:rsid w:val="4627732A"/>
    <w:rsid w:val="466C06C8"/>
    <w:rsid w:val="469E3584"/>
    <w:rsid w:val="46E14C12"/>
    <w:rsid w:val="46EE10DD"/>
    <w:rsid w:val="47597940"/>
    <w:rsid w:val="487D5875"/>
    <w:rsid w:val="48840774"/>
    <w:rsid w:val="488A64EB"/>
    <w:rsid w:val="49245CF5"/>
    <w:rsid w:val="493D00FA"/>
    <w:rsid w:val="49624AA9"/>
    <w:rsid w:val="49AF724A"/>
    <w:rsid w:val="49C32CF5"/>
    <w:rsid w:val="49DC7913"/>
    <w:rsid w:val="49F93B20"/>
    <w:rsid w:val="4A8561FD"/>
    <w:rsid w:val="4AC26B09"/>
    <w:rsid w:val="4B2E6C26"/>
    <w:rsid w:val="4BBB007C"/>
    <w:rsid w:val="4C0A4C0B"/>
    <w:rsid w:val="4C234753"/>
    <w:rsid w:val="4C593040"/>
    <w:rsid w:val="4C683B18"/>
    <w:rsid w:val="4CA80493"/>
    <w:rsid w:val="4D1F3BDE"/>
    <w:rsid w:val="4D541E60"/>
    <w:rsid w:val="4D9D6CF6"/>
    <w:rsid w:val="4DE13062"/>
    <w:rsid w:val="4DF957ED"/>
    <w:rsid w:val="4EDB63EB"/>
    <w:rsid w:val="4EF36599"/>
    <w:rsid w:val="4F407DFD"/>
    <w:rsid w:val="4F4F0B87"/>
    <w:rsid w:val="4F8C3B89"/>
    <w:rsid w:val="4FA669F9"/>
    <w:rsid w:val="50744D49"/>
    <w:rsid w:val="509C39A5"/>
    <w:rsid w:val="50E2200E"/>
    <w:rsid w:val="511B3417"/>
    <w:rsid w:val="51204589"/>
    <w:rsid w:val="51291432"/>
    <w:rsid w:val="519D7121"/>
    <w:rsid w:val="51B573C7"/>
    <w:rsid w:val="52846873"/>
    <w:rsid w:val="52C2246A"/>
    <w:rsid w:val="53083527"/>
    <w:rsid w:val="53166ACF"/>
    <w:rsid w:val="534D726B"/>
    <w:rsid w:val="53760DD8"/>
    <w:rsid w:val="53C214D3"/>
    <w:rsid w:val="53D33B35"/>
    <w:rsid w:val="540D674C"/>
    <w:rsid w:val="54316AAD"/>
    <w:rsid w:val="546433BF"/>
    <w:rsid w:val="546724CF"/>
    <w:rsid w:val="54A6749B"/>
    <w:rsid w:val="55A5142E"/>
    <w:rsid w:val="56B91708"/>
    <w:rsid w:val="583059FA"/>
    <w:rsid w:val="58BF5B9C"/>
    <w:rsid w:val="59050C34"/>
    <w:rsid w:val="59123351"/>
    <w:rsid w:val="59724F63"/>
    <w:rsid w:val="59923AA8"/>
    <w:rsid w:val="5A967C4C"/>
    <w:rsid w:val="5B6B3DFC"/>
    <w:rsid w:val="5B7C71A8"/>
    <w:rsid w:val="5CDA30A2"/>
    <w:rsid w:val="5EBB7F2F"/>
    <w:rsid w:val="5EDC2437"/>
    <w:rsid w:val="5EF07C91"/>
    <w:rsid w:val="5F225970"/>
    <w:rsid w:val="5F772160"/>
    <w:rsid w:val="5FAB10D1"/>
    <w:rsid w:val="5FBB054A"/>
    <w:rsid w:val="60844B35"/>
    <w:rsid w:val="62884182"/>
    <w:rsid w:val="62B95A3C"/>
    <w:rsid w:val="632D329B"/>
    <w:rsid w:val="636C5074"/>
    <w:rsid w:val="64542A70"/>
    <w:rsid w:val="654421C0"/>
    <w:rsid w:val="6588642A"/>
    <w:rsid w:val="65E57F2A"/>
    <w:rsid w:val="666845B1"/>
    <w:rsid w:val="66D71736"/>
    <w:rsid w:val="66FE6CC3"/>
    <w:rsid w:val="677B6565"/>
    <w:rsid w:val="677D5E3A"/>
    <w:rsid w:val="67C223E6"/>
    <w:rsid w:val="67C53FC2"/>
    <w:rsid w:val="67F012C2"/>
    <w:rsid w:val="67F51E74"/>
    <w:rsid w:val="680B78E9"/>
    <w:rsid w:val="684A4713"/>
    <w:rsid w:val="68A03E15"/>
    <w:rsid w:val="69967687"/>
    <w:rsid w:val="69BE54C2"/>
    <w:rsid w:val="69E228CC"/>
    <w:rsid w:val="6A0C7582"/>
    <w:rsid w:val="6A9E4A45"/>
    <w:rsid w:val="6ABE0C43"/>
    <w:rsid w:val="6B175B71"/>
    <w:rsid w:val="6B347157"/>
    <w:rsid w:val="6D761CA9"/>
    <w:rsid w:val="6D7D3037"/>
    <w:rsid w:val="6D811100"/>
    <w:rsid w:val="6DC51348"/>
    <w:rsid w:val="6DF56252"/>
    <w:rsid w:val="6F2A4AF9"/>
    <w:rsid w:val="6F7723CE"/>
    <w:rsid w:val="6F9E54E7"/>
    <w:rsid w:val="6FC43586"/>
    <w:rsid w:val="6FD02460"/>
    <w:rsid w:val="70CD6084"/>
    <w:rsid w:val="70D80B24"/>
    <w:rsid w:val="71662034"/>
    <w:rsid w:val="71755DD4"/>
    <w:rsid w:val="718B25AB"/>
    <w:rsid w:val="72345C8F"/>
    <w:rsid w:val="7249173A"/>
    <w:rsid w:val="72750781"/>
    <w:rsid w:val="72BF7C4E"/>
    <w:rsid w:val="73937B56"/>
    <w:rsid w:val="73A17354"/>
    <w:rsid w:val="73B726D3"/>
    <w:rsid w:val="73B9469D"/>
    <w:rsid w:val="73D0581E"/>
    <w:rsid w:val="74624D35"/>
    <w:rsid w:val="74C27582"/>
    <w:rsid w:val="74C32EC9"/>
    <w:rsid w:val="753F6E24"/>
    <w:rsid w:val="754638C7"/>
    <w:rsid w:val="75830493"/>
    <w:rsid w:val="75894543"/>
    <w:rsid w:val="75C15A8B"/>
    <w:rsid w:val="75D56CA7"/>
    <w:rsid w:val="75E672A0"/>
    <w:rsid w:val="75F87E29"/>
    <w:rsid w:val="76642C5A"/>
    <w:rsid w:val="76F446FB"/>
    <w:rsid w:val="77004391"/>
    <w:rsid w:val="77171CBF"/>
    <w:rsid w:val="777F79AC"/>
    <w:rsid w:val="786E4FC4"/>
    <w:rsid w:val="788A2AAC"/>
    <w:rsid w:val="7957027A"/>
    <w:rsid w:val="796450AB"/>
    <w:rsid w:val="79A74A20"/>
    <w:rsid w:val="7A434669"/>
    <w:rsid w:val="7A520EBF"/>
    <w:rsid w:val="7A7F70CA"/>
    <w:rsid w:val="7A810C91"/>
    <w:rsid w:val="7ABB6F4D"/>
    <w:rsid w:val="7AC04563"/>
    <w:rsid w:val="7B643141"/>
    <w:rsid w:val="7B876E2F"/>
    <w:rsid w:val="7BA67BFD"/>
    <w:rsid w:val="7BFF0DF0"/>
    <w:rsid w:val="7C224DAA"/>
    <w:rsid w:val="7C6D4277"/>
    <w:rsid w:val="7D5A76A3"/>
    <w:rsid w:val="7D984FE5"/>
    <w:rsid w:val="7DE01C1B"/>
    <w:rsid w:val="7DF6029C"/>
    <w:rsid w:val="7E6D4A02"/>
    <w:rsid w:val="7EA72608"/>
    <w:rsid w:val="7EBA751C"/>
    <w:rsid w:val="7EFE1AFE"/>
    <w:rsid w:val="7F4C2DEE"/>
    <w:rsid w:val="7F5160D2"/>
    <w:rsid w:val="7FBA3C77"/>
    <w:rsid w:val="7FD30895"/>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keepLines/>
      <w:adjustRightInd w:val="0"/>
      <w:snapToGrid w:val="0"/>
      <w:spacing w:line="26" w:lineRule="atLeast"/>
      <w:jc w:val="left"/>
      <w:outlineLvl w:val="0"/>
    </w:pPr>
    <w:rPr>
      <w:rFonts w:ascii="Calibri" w:hAnsi="Calibri" w:eastAsia="仿宋"/>
      <w:b/>
      <w:kern w:val="44"/>
      <w:sz w:val="32"/>
      <w:szCs w:val="22"/>
    </w:rPr>
  </w:style>
  <w:style w:type="paragraph" w:styleId="3">
    <w:name w:val="heading 2"/>
    <w:basedOn w:val="1"/>
    <w:next w:val="1"/>
    <w:link w:val="14"/>
    <w:unhideWhenUsed/>
    <w:qFormat/>
    <w:uiPriority w:val="0"/>
    <w:pPr>
      <w:keepNext/>
      <w:keepLines/>
      <w:adjustRightInd w:val="0"/>
      <w:snapToGrid w:val="0"/>
      <w:spacing w:before="50" w:beforeLines="50" w:line="360" w:lineRule="auto"/>
      <w:ind w:firstLine="663" w:firstLineChars="150"/>
      <w:outlineLvl w:val="1"/>
    </w:pPr>
    <w:rPr>
      <w:rFonts w:ascii="Arial" w:hAnsi="Arial" w:eastAsia="仿宋"/>
      <w:b/>
      <w:sz w:val="30"/>
      <w:szCs w:val="22"/>
    </w:rPr>
  </w:style>
  <w:style w:type="paragraph" w:styleId="4">
    <w:name w:val="heading 3"/>
    <w:basedOn w:val="1"/>
    <w:next w:val="1"/>
    <w:link w:val="16"/>
    <w:unhideWhenUsed/>
    <w:qFormat/>
    <w:uiPriority w:val="0"/>
    <w:pPr>
      <w:keepNext/>
      <w:keepLines/>
      <w:adjustRightInd w:val="0"/>
      <w:snapToGrid w:val="0"/>
      <w:spacing w:line="360" w:lineRule="auto"/>
      <w:ind w:firstLine="883" w:firstLineChars="200"/>
      <w:outlineLvl w:val="2"/>
    </w:pPr>
    <w:rPr>
      <w:rFonts w:ascii="Calibri" w:hAnsi="Calibri" w:eastAsia="仿宋"/>
      <w:b/>
      <w:sz w:val="28"/>
      <w:szCs w:val="22"/>
    </w:rPr>
  </w:style>
  <w:style w:type="paragraph" w:styleId="5">
    <w:name w:val="heading 4"/>
    <w:basedOn w:val="1"/>
    <w:next w:val="1"/>
    <w:semiHidden/>
    <w:unhideWhenUsed/>
    <w:qFormat/>
    <w:uiPriority w:val="0"/>
    <w:pPr>
      <w:keepNext/>
      <w:keepLines/>
      <w:spacing w:line="312" w:lineRule="auto"/>
      <w:ind w:firstLine="420" w:firstLineChars="200"/>
      <w:outlineLvl w:val="3"/>
    </w:pPr>
    <w:rPr>
      <w:rFonts w:ascii="Arial" w:hAnsi="Arial" w:eastAsia="仿宋"/>
      <w:b/>
      <w:sz w:val="28"/>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toc 3"/>
    <w:basedOn w:val="1"/>
    <w:next w:val="1"/>
    <w:link w:val="17"/>
    <w:qFormat/>
    <w:uiPriority w:val="0"/>
    <w:pPr>
      <w:ind w:left="840" w:leftChars="400"/>
    </w:pPr>
    <w:rPr>
      <w:rFonts w:eastAsia="仿宋"/>
      <w:b/>
      <w:sz w:val="28"/>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rPr>
      <w:rFonts w:eastAsia="华文仿宋"/>
      <w:b/>
      <w:sz w:val="32"/>
    </w:rPr>
  </w:style>
  <w:style w:type="paragraph" w:styleId="10">
    <w:name w:val="toc 2"/>
    <w:basedOn w:val="1"/>
    <w:next w:val="1"/>
    <w:qFormat/>
    <w:uiPriority w:val="0"/>
    <w:pPr>
      <w:ind w:left="420" w:leftChars="200"/>
    </w:pPr>
    <w:rPr>
      <w:b/>
      <w:sz w:val="30"/>
    </w:rPr>
  </w:style>
  <w:style w:type="character" w:styleId="13">
    <w:name w:val="Hyperlink"/>
    <w:basedOn w:val="12"/>
    <w:qFormat/>
    <w:uiPriority w:val="0"/>
    <w:rPr>
      <w:color w:val="0000FF"/>
      <w:u w:val="single"/>
    </w:rPr>
  </w:style>
  <w:style w:type="character" w:customStyle="1" w:styleId="14">
    <w:name w:val="标题 2 字符"/>
    <w:basedOn w:val="12"/>
    <w:link w:val="3"/>
    <w:semiHidden/>
    <w:qFormat/>
    <w:uiPriority w:val="0"/>
    <w:rPr>
      <w:rFonts w:ascii="Arial" w:hAnsi="Arial" w:eastAsia="仿宋" w:cs="Times New Roman"/>
      <w:b/>
      <w:bCs/>
      <w:kern w:val="2"/>
      <w:sz w:val="30"/>
      <w:szCs w:val="22"/>
    </w:rPr>
  </w:style>
  <w:style w:type="character" w:customStyle="1" w:styleId="15">
    <w:name w:val="标题 1 字符"/>
    <w:link w:val="2"/>
    <w:qFormat/>
    <w:uiPriority w:val="0"/>
    <w:rPr>
      <w:rFonts w:ascii="Calibri" w:hAnsi="Calibri" w:eastAsia="仿宋" w:cs="Times New Roman"/>
      <w:b/>
      <w:kern w:val="44"/>
      <w:sz w:val="32"/>
      <w:szCs w:val="22"/>
    </w:rPr>
  </w:style>
  <w:style w:type="character" w:customStyle="1" w:styleId="16">
    <w:name w:val="标题 3 字符"/>
    <w:link w:val="4"/>
    <w:qFormat/>
    <w:uiPriority w:val="0"/>
    <w:rPr>
      <w:rFonts w:ascii="Calibri" w:hAnsi="Calibri" w:eastAsia="仿宋" w:cs="Times New Roman"/>
      <w:b/>
      <w:kern w:val="2"/>
      <w:sz w:val="28"/>
      <w:szCs w:val="22"/>
    </w:rPr>
  </w:style>
  <w:style w:type="character" w:customStyle="1" w:styleId="17">
    <w:name w:val="目录 3 字符"/>
    <w:link w:val="6"/>
    <w:qFormat/>
    <w:uiPriority w:val="39"/>
    <w:rPr>
      <w:rFonts w:ascii="Times New Roman" w:hAnsi="Times New Roman" w:eastAsia="仿宋"/>
      <w:b/>
      <w:sz w:val="28"/>
    </w:rPr>
  </w:style>
  <w:style w:type="character" w:customStyle="1" w:styleId="18">
    <w:name w:val="font31"/>
    <w:basedOn w:val="12"/>
    <w:qFormat/>
    <w:uiPriority w:val="0"/>
    <w:rPr>
      <w:rFonts w:hint="eastAsia" w:ascii="宋体" w:hAnsi="宋体" w:eastAsia="宋体" w:cs="宋体"/>
      <w:color w:val="0000FF"/>
      <w:sz w:val="24"/>
      <w:szCs w:val="24"/>
      <w:u w:val="none"/>
    </w:rPr>
  </w:style>
  <w:style w:type="character" w:customStyle="1" w:styleId="19">
    <w:name w:val="font01"/>
    <w:basedOn w:val="12"/>
    <w:qFormat/>
    <w:uiPriority w:val="0"/>
    <w:rPr>
      <w:rFonts w:hint="default" w:ascii="Times New Roman" w:hAnsi="Times New Roman" w:cs="Times New Roman"/>
      <w:color w:val="0000FF"/>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页眉 字符"/>
    <w:basedOn w:val="12"/>
    <w:link w:val="8"/>
    <w:qFormat/>
    <w:uiPriority w:val="0"/>
    <w:rPr>
      <w:kern w:val="2"/>
      <w:sz w:val="18"/>
      <w:szCs w:val="18"/>
    </w:rPr>
  </w:style>
  <w:style w:type="character" w:customStyle="1" w:styleId="23">
    <w:name w:val="font4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49</Pages>
  <Words>588</Words>
  <Characters>666</Characters>
  <Lines>173</Lines>
  <Paragraphs>48</Paragraphs>
  <TotalTime>3</TotalTime>
  <ScaleCrop>false</ScaleCrop>
  <LinksUpToDate>false</LinksUpToDate>
  <CharactersWithSpaces>732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2022-06-23T14:02:00Z</dcterms:created>
  <dc:creator>子夜</dc:creator>
  <cp:lastModifiedBy>王瑶</cp:lastModifiedBy>
  <dcterms:modified xsi:type="dcterms:W3CDTF">2025-06-26T04:03:16Z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3BD37BC6FD9D49B9B64AEC27EFD3B90F</vt:lpwstr>
  </property>
  <property fmtid="{D5CDD505-2E9C-101B-9397-08002B2CF9AE}" pid="4" name="KSOTemplateDocerSaveRecord">
    <vt:lpwstr>eyJoZGlkIjoiOTZmNDFmMzE3MDEzZTUxNzVjOWZjMjk2YTgxMmQ5OWIiLCJ1c2VySWQiOiIxNjYyNzM1NDUyIn0=</vt:lpwstr>
  </property>
</Properties>
</file>